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AC23DE" w:rsidRPr="009B3A00" w:rsidTr="006C2EAA">
        <w:tc>
          <w:tcPr>
            <w:tcW w:w="4503" w:type="dxa"/>
            <w:shd w:val="clear" w:color="auto" w:fill="auto"/>
          </w:tcPr>
          <w:p w:rsidR="00AC23DE" w:rsidRPr="0093159D" w:rsidRDefault="00AC23DE" w:rsidP="009B3A00">
            <w:pPr>
              <w:spacing w:after="0" w:line="300" w:lineRule="auto"/>
              <w:jc w:val="center"/>
              <w:rPr>
                <w:rFonts w:ascii="Times New Roman" w:hAnsi="Times New Roman" w:cs="Times New Roman"/>
                <w:sz w:val="24"/>
                <w:szCs w:val="24"/>
              </w:rPr>
            </w:pPr>
            <w:r w:rsidRPr="0093159D">
              <w:rPr>
                <w:rFonts w:ascii="Times New Roman" w:hAnsi="Times New Roman" w:cs="Times New Roman"/>
                <w:sz w:val="24"/>
                <w:szCs w:val="24"/>
              </w:rPr>
              <w:t>UBND THÀNH PHỐ HỒ CHÍ MINH</w:t>
            </w:r>
          </w:p>
          <w:p w:rsidR="00AC23DE" w:rsidRPr="0093159D" w:rsidRDefault="00AC23DE" w:rsidP="009B3A00">
            <w:pPr>
              <w:spacing w:after="0" w:line="300" w:lineRule="auto"/>
              <w:jc w:val="center"/>
              <w:rPr>
                <w:rFonts w:ascii="Times New Roman" w:hAnsi="Times New Roman" w:cs="Times New Roman"/>
                <w:b/>
                <w:bCs/>
                <w:sz w:val="24"/>
                <w:szCs w:val="24"/>
              </w:rPr>
            </w:pPr>
            <w:r w:rsidRPr="0093159D">
              <w:rPr>
                <w:rFonts w:ascii="Times New Roman" w:hAnsi="Times New Roman" w:cs="Times New Roman"/>
                <w:b/>
                <w:bCs/>
                <w:sz w:val="24"/>
                <w:szCs w:val="24"/>
              </w:rPr>
              <w:t>TRƯỜNG CAO ĐẲNG LÝ TỰ TRỌNG</w:t>
            </w:r>
          </w:p>
          <w:p w:rsidR="00AC23DE" w:rsidRPr="0093159D" w:rsidRDefault="00AC23DE" w:rsidP="009B3A00">
            <w:pPr>
              <w:tabs>
                <w:tab w:val="center" w:pos="2552"/>
                <w:tab w:val="center" w:pos="6521"/>
              </w:tabs>
              <w:spacing w:after="0" w:line="300" w:lineRule="auto"/>
              <w:jc w:val="center"/>
              <w:rPr>
                <w:rFonts w:ascii="Times New Roman" w:hAnsi="Times New Roman" w:cs="Times New Roman"/>
                <w:b/>
                <w:sz w:val="24"/>
                <w:szCs w:val="24"/>
              </w:rPr>
            </w:pPr>
            <w:r w:rsidRPr="0093159D">
              <w:rPr>
                <w:rFonts w:ascii="Times New Roman" w:hAnsi="Times New Roman" w:cs="Times New Roman"/>
                <w:b/>
                <w:sz w:val="24"/>
                <w:szCs w:val="24"/>
              </w:rPr>
              <w:t>THÀNH PHỐ</w:t>
            </w:r>
            <w:r w:rsidRPr="0093159D">
              <w:rPr>
                <w:rFonts w:ascii="Times New Roman" w:hAnsi="Times New Roman" w:cs="Times New Roman"/>
                <w:sz w:val="24"/>
                <w:szCs w:val="24"/>
              </w:rPr>
              <w:t xml:space="preserve"> </w:t>
            </w:r>
            <w:r w:rsidRPr="0093159D">
              <w:rPr>
                <w:rFonts w:ascii="Times New Roman" w:hAnsi="Times New Roman" w:cs="Times New Roman"/>
                <w:b/>
                <w:sz w:val="24"/>
                <w:szCs w:val="24"/>
              </w:rPr>
              <w:t>HỒ CHÍ MINH</w:t>
            </w:r>
          </w:p>
          <w:p w:rsidR="00AC23DE" w:rsidRPr="009B3A00" w:rsidRDefault="00AC23DE" w:rsidP="003215A0">
            <w:pPr>
              <w:spacing w:after="0" w:line="300" w:lineRule="auto"/>
              <w:jc w:val="center"/>
              <w:rPr>
                <w:rFonts w:ascii="Times New Roman" w:hAnsi="Times New Roman" w:cs="Times New Roman"/>
                <w:sz w:val="28"/>
                <w:szCs w:val="28"/>
              </w:rPr>
            </w:pPr>
            <w:r w:rsidRPr="009B3A00">
              <w:rPr>
                <w:rFonts w:ascii="Times New Roman" w:hAnsi="Times New Roman" w:cs="Times New Roman"/>
                <w:noProof/>
                <w:sz w:val="28"/>
                <w:szCs w:val="28"/>
              </w:rPr>
              <mc:AlternateContent>
                <mc:Choice Requires="wps">
                  <w:drawing>
                    <wp:anchor distT="0" distB="0" distL="114300" distR="114300" simplePos="0" relativeHeight="251657216" behindDoc="0" locked="0" layoutInCell="1" allowOverlap="1" wp14:anchorId="19321247" wp14:editId="30F3F846">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r w:rsidRPr="009B3A00">
              <w:rPr>
                <w:rFonts w:ascii="Times New Roman" w:hAnsi="Times New Roman" w:cs="Times New Roman"/>
                <w:b/>
                <w:bCs/>
                <w:sz w:val="28"/>
                <w:szCs w:val="28"/>
              </w:rPr>
              <w:t xml:space="preserve">                    </w:t>
            </w:r>
          </w:p>
        </w:tc>
        <w:tc>
          <w:tcPr>
            <w:tcW w:w="5244" w:type="dxa"/>
            <w:shd w:val="clear" w:color="auto" w:fill="auto"/>
          </w:tcPr>
          <w:p w:rsidR="00AC23DE" w:rsidRPr="0093159D" w:rsidRDefault="00AC23DE" w:rsidP="009B3A00">
            <w:pPr>
              <w:spacing w:after="0" w:line="300" w:lineRule="auto"/>
              <w:jc w:val="center"/>
              <w:rPr>
                <w:rFonts w:ascii="Times New Roman" w:hAnsi="Times New Roman" w:cs="Times New Roman"/>
                <w:b/>
                <w:sz w:val="24"/>
                <w:szCs w:val="24"/>
              </w:rPr>
            </w:pPr>
            <w:r w:rsidRPr="0093159D">
              <w:rPr>
                <w:rFonts w:ascii="Times New Roman" w:hAnsi="Times New Roman" w:cs="Times New Roman"/>
                <w:b/>
                <w:sz w:val="24"/>
                <w:szCs w:val="24"/>
              </w:rPr>
              <w:t>CỘNG HÒA XÃ HỘI CHỦ NGHĨA VIỆT NAM</w:t>
            </w:r>
          </w:p>
          <w:p w:rsidR="00AC23DE" w:rsidRPr="009B3A00" w:rsidRDefault="00AC23DE" w:rsidP="009B3A00">
            <w:pPr>
              <w:tabs>
                <w:tab w:val="center" w:pos="2552"/>
                <w:tab w:val="center" w:pos="6521"/>
              </w:tabs>
              <w:spacing w:after="0" w:line="300" w:lineRule="auto"/>
              <w:jc w:val="center"/>
              <w:rPr>
                <w:rFonts w:ascii="Times New Roman" w:hAnsi="Times New Roman" w:cs="Times New Roman"/>
                <w:b/>
                <w:bCs/>
                <w:sz w:val="28"/>
                <w:szCs w:val="28"/>
              </w:rPr>
            </w:pPr>
            <w:r w:rsidRPr="009B3A00">
              <w:rPr>
                <w:rFonts w:ascii="Times New Roman" w:hAnsi="Times New Roman" w:cs="Times New Roman"/>
                <w:b/>
                <w:bCs/>
                <w:sz w:val="28"/>
                <w:szCs w:val="28"/>
              </w:rPr>
              <w:t>Độc lập – Tự do – Hạnh phúc</w:t>
            </w:r>
          </w:p>
          <w:p w:rsidR="00AC23DE" w:rsidRPr="009B3A00" w:rsidRDefault="00AC23DE" w:rsidP="009B3A00">
            <w:pPr>
              <w:spacing w:after="0" w:line="300" w:lineRule="auto"/>
              <w:jc w:val="center"/>
              <w:rPr>
                <w:rFonts w:ascii="Times New Roman" w:hAnsi="Times New Roman" w:cs="Times New Roman"/>
                <w:i/>
                <w:iCs/>
                <w:sz w:val="28"/>
                <w:szCs w:val="28"/>
              </w:rPr>
            </w:pPr>
            <w:r w:rsidRPr="009B3A00">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1A885E0A" wp14:editId="7C8C597B">
                      <wp:simplePos x="0" y="0"/>
                      <wp:positionH relativeFrom="column">
                        <wp:posOffset>574040</wp:posOffset>
                      </wp:positionH>
                      <wp:positionV relativeFrom="paragraph">
                        <wp:posOffset>20320</wp:posOffset>
                      </wp:positionV>
                      <wp:extent cx="204787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sidRPr="009B3A00">
              <w:rPr>
                <w:rFonts w:ascii="Times New Roman" w:hAnsi="Times New Roman" w:cs="Times New Roman"/>
                <w:i/>
                <w:iCs/>
                <w:sz w:val="28"/>
                <w:szCs w:val="28"/>
              </w:rPr>
              <w:t xml:space="preserve"> </w:t>
            </w:r>
          </w:p>
          <w:p w:rsidR="00AC23DE" w:rsidRPr="0093159D" w:rsidRDefault="00AC23DE" w:rsidP="003215A0">
            <w:pPr>
              <w:spacing w:after="0" w:line="300" w:lineRule="auto"/>
              <w:jc w:val="right"/>
              <w:rPr>
                <w:rFonts w:ascii="Times New Roman" w:hAnsi="Times New Roman" w:cs="Times New Roman"/>
                <w:sz w:val="24"/>
                <w:szCs w:val="24"/>
              </w:rPr>
            </w:pPr>
            <w:r w:rsidRPr="0093159D">
              <w:rPr>
                <w:rFonts w:ascii="Times New Roman" w:hAnsi="Times New Roman" w:cs="Times New Roman"/>
                <w:i/>
                <w:iCs/>
                <w:sz w:val="24"/>
                <w:szCs w:val="24"/>
              </w:rPr>
              <w:t xml:space="preserve">TP. Hồ Chí Minh, ngày </w:t>
            </w:r>
            <w:r w:rsidR="002D1C39" w:rsidRPr="0093159D">
              <w:rPr>
                <w:rFonts w:ascii="Times New Roman" w:hAnsi="Times New Roman" w:cs="Times New Roman"/>
                <w:i/>
                <w:iCs/>
                <w:sz w:val="24"/>
                <w:szCs w:val="24"/>
              </w:rPr>
              <w:t xml:space="preserve">    </w:t>
            </w:r>
            <w:r w:rsidRPr="0093159D">
              <w:rPr>
                <w:rFonts w:ascii="Times New Roman" w:hAnsi="Times New Roman" w:cs="Times New Roman"/>
                <w:i/>
                <w:iCs/>
                <w:sz w:val="24"/>
                <w:szCs w:val="24"/>
              </w:rPr>
              <w:t xml:space="preserve"> tháng </w:t>
            </w:r>
            <w:r w:rsidR="0071131F" w:rsidRPr="0093159D">
              <w:rPr>
                <w:rFonts w:ascii="Times New Roman" w:hAnsi="Times New Roman" w:cs="Times New Roman"/>
                <w:i/>
                <w:iCs/>
                <w:sz w:val="24"/>
                <w:szCs w:val="24"/>
              </w:rPr>
              <w:t>5</w:t>
            </w:r>
            <w:r w:rsidRPr="0093159D">
              <w:rPr>
                <w:rFonts w:ascii="Times New Roman" w:hAnsi="Times New Roman" w:cs="Times New Roman"/>
                <w:i/>
                <w:iCs/>
                <w:sz w:val="24"/>
                <w:szCs w:val="24"/>
              </w:rPr>
              <w:t xml:space="preserve"> năm 2018</w:t>
            </w:r>
            <w:r w:rsidRPr="0093159D">
              <w:rPr>
                <w:rFonts w:ascii="Times New Roman" w:hAnsi="Times New Roman" w:cs="Times New Roman"/>
                <w:sz w:val="24"/>
                <w:szCs w:val="24"/>
              </w:rPr>
              <w:t xml:space="preserve">  </w:t>
            </w:r>
          </w:p>
        </w:tc>
      </w:tr>
    </w:tbl>
    <w:p w:rsidR="00AC23DE" w:rsidRPr="009B3A00" w:rsidRDefault="00AC23DE" w:rsidP="009B3A00">
      <w:pPr>
        <w:spacing w:after="0" w:line="300" w:lineRule="auto"/>
        <w:jc w:val="center"/>
        <w:rPr>
          <w:rFonts w:ascii="Times New Roman" w:hAnsi="Times New Roman" w:cs="Times New Roman"/>
          <w:b/>
          <w:sz w:val="28"/>
          <w:szCs w:val="28"/>
        </w:rPr>
      </w:pPr>
    </w:p>
    <w:p w:rsidR="00197135" w:rsidRPr="009B3A00" w:rsidRDefault="00197135" w:rsidP="009B3A00">
      <w:pPr>
        <w:spacing w:after="0" w:line="300" w:lineRule="auto"/>
        <w:jc w:val="center"/>
        <w:rPr>
          <w:rFonts w:ascii="Times New Roman" w:hAnsi="Times New Roman" w:cs="Times New Roman"/>
          <w:b/>
          <w:sz w:val="28"/>
          <w:szCs w:val="28"/>
        </w:rPr>
      </w:pPr>
    </w:p>
    <w:p w:rsidR="006E4CD3" w:rsidRPr="009B3A00" w:rsidRDefault="00AC23DE" w:rsidP="009B3A00">
      <w:pPr>
        <w:spacing w:after="0" w:line="300" w:lineRule="auto"/>
        <w:jc w:val="center"/>
        <w:rPr>
          <w:rFonts w:ascii="Times New Roman" w:hAnsi="Times New Roman" w:cs="Times New Roman"/>
          <w:b/>
          <w:sz w:val="28"/>
          <w:szCs w:val="28"/>
        </w:rPr>
      </w:pPr>
      <w:r w:rsidRPr="009B3A00">
        <w:rPr>
          <w:rFonts w:ascii="Times New Roman" w:hAnsi="Times New Roman" w:cs="Times New Roman"/>
          <w:b/>
          <w:sz w:val="28"/>
          <w:szCs w:val="28"/>
        </w:rPr>
        <w:t>BÁO CÁO ĐỀ CƯƠNG</w:t>
      </w:r>
    </w:p>
    <w:p w:rsidR="00AC23DE" w:rsidRPr="009B3A00" w:rsidRDefault="00AC23DE" w:rsidP="009B3A00">
      <w:pPr>
        <w:spacing w:after="0" w:line="300" w:lineRule="auto"/>
        <w:jc w:val="center"/>
        <w:rPr>
          <w:rFonts w:ascii="Times New Roman" w:hAnsi="Times New Roman" w:cs="Times New Roman"/>
          <w:i/>
          <w:sz w:val="28"/>
          <w:szCs w:val="28"/>
        </w:rPr>
      </w:pPr>
      <w:r w:rsidRPr="009B3A00">
        <w:rPr>
          <w:rFonts w:ascii="Times New Roman" w:hAnsi="Times New Roman" w:cs="Times New Roman"/>
          <w:i/>
          <w:sz w:val="28"/>
          <w:szCs w:val="28"/>
        </w:rPr>
        <w:t>(Kèm theo Kế hoạch số 164/KH-HĐND ngày 18 tháng 4 năm 2018 của Ban Văn hóa – Xã hội Hội đồng nhân dân thành phố Gi</w:t>
      </w:r>
      <w:r w:rsidR="00E362E0" w:rsidRPr="009B3A00">
        <w:rPr>
          <w:rFonts w:ascii="Times New Roman" w:hAnsi="Times New Roman" w:cs="Times New Roman"/>
          <w:i/>
          <w:sz w:val="28"/>
          <w:szCs w:val="28"/>
        </w:rPr>
        <w:t>á</w:t>
      </w:r>
      <w:r w:rsidRPr="009B3A00">
        <w:rPr>
          <w:rFonts w:ascii="Times New Roman" w:hAnsi="Times New Roman" w:cs="Times New Roman"/>
          <w:i/>
          <w:sz w:val="28"/>
          <w:szCs w:val="28"/>
        </w:rPr>
        <w:t>m sát việc thực hiện chính sách pháp luật về công tác giáo dục nghề nghiệp – đào tạo nghề - giải quyết việc làm gắn với đào tạo nguồn nhân lực trên địa bàn thành phố)</w:t>
      </w:r>
    </w:p>
    <w:p w:rsidR="00197135" w:rsidRPr="009B3A00" w:rsidRDefault="00197135" w:rsidP="009B3A00">
      <w:pPr>
        <w:spacing w:after="0" w:line="300" w:lineRule="auto"/>
        <w:jc w:val="center"/>
        <w:rPr>
          <w:rFonts w:ascii="Times New Roman" w:hAnsi="Times New Roman" w:cs="Times New Roman"/>
          <w:i/>
          <w:sz w:val="28"/>
          <w:szCs w:val="28"/>
        </w:rPr>
      </w:pPr>
    </w:p>
    <w:p w:rsidR="00756858" w:rsidRPr="009B3A00" w:rsidRDefault="00756858" w:rsidP="009B3A00">
      <w:pPr>
        <w:tabs>
          <w:tab w:val="left" w:pos="567"/>
        </w:tabs>
        <w:spacing w:before="80" w:after="0" w:line="300" w:lineRule="auto"/>
        <w:ind w:left="284"/>
        <w:rPr>
          <w:rFonts w:ascii="Times New Roman" w:eastAsia="Times New Roman" w:hAnsi="Times New Roman" w:cs="Times New Roman"/>
          <w:b/>
          <w:color w:val="FF0000"/>
          <w:sz w:val="28"/>
          <w:szCs w:val="28"/>
        </w:rPr>
      </w:pPr>
      <w:r w:rsidRPr="009B3A00">
        <w:rPr>
          <w:rFonts w:ascii="Times New Roman" w:eastAsia="Times New Roman" w:hAnsi="Times New Roman" w:cs="Times New Roman"/>
          <w:b/>
          <w:color w:val="FF0000"/>
          <w:sz w:val="28"/>
          <w:szCs w:val="28"/>
        </w:rPr>
        <w:t xml:space="preserve">    I. Tình hình đặc điểm đơn vị:</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Quá trình thành lập và phát triển</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Ngày 17 tháng 7 năm 2017, Trường nhận Quyết định của Bộ Lao động – Thương binh và Xã hội cho phép đổi tên trường thành 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 là cơ sở giáo dục cao đẳng công lập thuộc hệ thống giáo dục quốc dân, trực thuộc Ủy ban Nhân dân Thành phố Hồ Chí Minh, chịu sự quản lý tổ chức hoạt động của Sở Giáo dục và Đào tạo Thành phố Hồ Chí Minh, chịu sự quản lý chuyên môn của Sở Lao động – Thương binh và Xã hội. Nhà trường có tư cách pháp nhân, có con dấu và tài khoản riêng.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56858" w:rsidRPr="009B3A00" w:rsidRDefault="00756858" w:rsidP="009B3A00">
      <w:pPr>
        <w:spacing w:before="120" w:after="120" w:line="300" w:lineRule="auto"/>
        <w:ind w:left="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Tên trường (theo quyết định thành lập):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Việt: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Anh: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LY TU TRONG COLLEGE OF HO CHI MINH CITY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Địa chỉ: 390 Hoàng Văn Thụ, phường 4, quận Tân Bình, TP.Hồ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Điện thoại:</w:t>
      </w:r>
      <w:r w:rsidRPr="009B3A00">
        <w:rPr>
          <w:rFonts w:ascii="Times New Roman" w:eastAsia="Calibri" w:hAnsi="Times New Roman" w:cs="Times New Roman"/>
          <w:sz w:val="28"/>
          <w:szCs w:val="28"/>
        </w:rPr>
        <w:tab/>
        <w:t xml:space="preserve"> (028) 3844 0567</w:t>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Số fax: (028) 3811 8676</w:t>
      </w:r>
    </w:p>
    <w:p w:rsidR="00756858" w:rsidRPr="009B3A00" w:rsidRDefault="00756858" w:rsidP="00A4690D">
      <w:pPr>
        <w:numPr>
          <w:ilvl w:val="0"/>
          <w:numId w:val="12"/>
        </w:numPr>
        <w:tabs>
          <w:tab w:val="left" w:pos="851"/>
        </w:tabs>
        <w:spacing w:before="120" w:after="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E-mail: </w:t>
      </w:r>
      <w:r w:rsidRPr="009B3A00">
        <w:rPr>
          <w:rFonts w:ascii="Times New Roman" w:eastAsia="Calibri" w:hAnsi="Times New Roman" w:cs="Times New Roman"/>
          <w:sz w:val="28"/>
          <w:szCs w:val="28"/>
        </w:rPr>
        <w:tab/>
      </w:r>
      <w:hyperlink r:id="rId9" w:history="1">
        <w:r w:rsidRPr="009B3A00">
          <w:rPr>
            <w:rFonts w:ascii="Times New Roman" w:eastAsia="Calibri" w:hAnsi="Times New Roman" w:cs="Times New Roman"/>
            <w:color w:val="0000FF"/>
            <w:sz w:val="28"/>
            <w:szCs w:val="28"/>
            <w:u w:val="single"/>
          </w:rPr>
          <w:t>lytutrong@lttc.edu.vn</w:t>
        </w:r>
      </w:hyperlink>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Website: lttc.edu.vn</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Calibri" w:hAnsi="Times New Roman" w:cs="Times New Roman"/>
          <w:b/>
          <w:sz w:val="28"/>
          <w:szCs w:val="28"/>
        </w:rPr>
      </w:pPr>
      <w:r w:rsidRPr="009B3A00">
        <w:rPr>
          <w:rFonts w:ascii="Times New Roman" w:eastAsia="Calibri" w:hAnsi="Times New Roman" w:cs="Times New Roman"/>
          <w:b/>
          <w:sz w:val="28"/>
          <w:szCs w:val="28"/>
        </w:rPr>
        <w:t>Những đặc điểm chính của đơn vị:</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Kỹ thuật Lý Tự Trọng Thành phố Hồ Chí Minh được quy hoạch là một trong những trường tiên tiến cấp khu vực của ngành giáo dục và đào tạo thành phố, thực hiện nhiệm vụ đào tạo đa ngành, đa nghể gồm các lĩnh vực: Công nghệ, Kỹ thuật, Kinh tế, Tiếng Anh với đội ngũ giảng viên – giáo viên có trình độ chuyên môn giỏi, tâm huyết với nghề và cơ sở vật chất tốt.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Thành phố Hồ Chí Minh và cả nước.</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Chức năng nhiệm vụ của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Đào tạo nhân lực trình độ cao đẳng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Đăng ký, tổ chức triển khai kiểm định chất lượng giáo dục theo quy định và chịu sự quản lý chất lượng của cơ quan kiểm định chất lượng giáo dục.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Tuyển sinh, tổ chức quá trình đào tạo, công nhận tốt nghiệp, cấp văn bằng, chứng chỉ theo đúng quy định của Luật Giáo dục nghề nghiệp và Điều lệ trường cao đẳng hiện hành.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Phát hiện và bồi dưỡng nhân tài trong người học và trong đội ngũ cán bộ giảng viên của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Quản lý, sử dụng đất đai, cơ sở vật chất, trang thiết bị và tài sản theo quy định của pháp luật.</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Phối hợp với các tổ chức, cá nhân và gia đình của người học trong hoạt động giáo dục.</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 chức cho giảng viên, cán bộ, nhân viên và người học tham gia các hoạt động xã hội phù hợp với ngành nghề đào tạo. Chăm lo đời sống và bảo vệ quyền lợi chính đáng, hợp pháp của cán bộ, giảng viên nhà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Giữ gìn và phát triển những di sản văn hoá dân tộc.</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chế độ báo cáo Sở Giáo dục và Đào tạo, Sở Lao động – Thương binh và Xã hội, cơ quan quản lý các cấp về các hoạt động của trường theo quy định hiện hành.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Công khai những cam kết của trường về chất lượng đào tạo thực tế của trường, các điều kiện đảm bảo chất lượng và thu chi tài chính hàng năm của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các nhiệm vụ khác theo quy định của pháp luật.</w:t>
      </w:r>
    </w:p>
    <w:p w:rsidR="00756858" w:rsidRPr="009B3A00" w:rsidRDefault="00756858" w:rsidP="00A4690D">
      <w:pPr>
        <w:numPr>
          <w:ilvl w:val="1"/>
          <w:numId w:val="11"/>
        </w:numPr>
        <w:tabs>
          <w:tab w:val="left" w:pos="1134"/>
        </w:tabs>
        <w:spacing w:before="120" w:after="120" w:line="300" w:lineRule="auto"/>
        <w:ind w:left="0" w:firstLine="567"/>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 xml:space="preserve">Tình hình đội ngũ </w:t>
      </w:r>
      <w:r w:rsidRPr="009B3A00">
        <w:rPr>
          <w:rFonts w:ascii="Times New Roman" w:eastAsia="Calibri" w:hAnsi="Times New Roman" w:cs="Times New Roman"/>
          <w:iCs/>
          <w:sz w:val="28"/>
          <w:szCs w:val="28"/>
        </w:rPr>
        <w:t>(tính đến 30/4/2018)</w:t>
      </w:r>
    </w:p>
    <w:p w:rsidR="00756858" w:rsidRPr="009B3A00" w:rsidRDefault="00756858" w:rsidP="009B3A00">
      <w:pPr>
        <w:shd w:val="clear" w:color="auto" w:fill="FFFFFF"/>
        <w:tabs>
          <w:tab w:val="left" w:pos="1134"/>
        </w:tabs>
        <w:spacing w:before="80" w:after="0" w:line="300" w:lineRule="auto"/>
        <w:ind w:left="540"/>
        <w:rPr>
          <w:rFonts w:ascii="Times New Roman" w:eastAsia="Calibri" w:hAnsi="Times New Roman" w:cs="Times New Roman"/>
          <w:iCs/>
          <w:sz w:val="28"/>
          <w:szCs w:val="28"/>
        </w:rPr>
      </w:pPr>
      <w:r w:rsidRPr="009B3A00">
        <w:rPr>
          <w:rFonts w:ascii="Times New Roman" w:eastAsia="Calibri" w:hAnsi="Times New Roman" w:cs="Times New Roman"/>
          <w:b/>
          <w:iCs/>
          <w:sz w:val="28"/>
          <w:szCs w:val="28"/>
        </w:rPr>
        <w:t xml:space="preserve">Tổng nhân sự toàn trường: </w:t>
      </w:r>
      <w:r w:rsidRPr="009B3A00">
        <w:rPr>
          <w:rFonts w:ascii="Times New Roman" w:eastAsia="Calibri" w:hAnsi="Times New Roman" w:cs="Times New Roman"/>
          <w:iCs/>
          <w:sz w:val="28"/>
          <w:szCs w:val="28"/>
        </w:rPr>
        <w:t>328 người, trong đó:</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Ban Giám hiệu: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04 người (có 03 BGH tham gia giảng dạy)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Cán bộ quản lý: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36 người (có 29 CBQL tham gia giảng dạy)</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Trưởng phòng, trung tâm, tổ trực thuộc: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07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phòng, trung tâm, tổ trực thuộc:</w:t>
      </w:r>
      <w:r w:rsidRPr="009B3A00">
        <w:rPr>
          <w:rFonts w:ascii="Times New Roman" w:eastAsia="Calibri" w:hAnsi="Times New Roman" w:cs="Times New Roman"/>
          <w:iCs/>
          <w:sz w:val="28"/>
          <w:szCs w:val="28"/>
        </w:rPr>
        <w:tab/>
        <w:t>15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06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08 người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Giảng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 xml:space="preserve">165 người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Nhân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123 người (có 05 NV tham gia giảng dạy)</w:t>
      </w:r>
    </w:p>
    <w:p w:rsidR="00756858" w:rsidRPr="009B3A00" w:rsidRDefault="00756858" w:rsidP="009B3A00">
      <w:pPr>
        <w:shd w:val="clear" w:color="auto" w:fill="FFFFFF"/>
        <w:tabs>
          <w:tab w:val="left" w:pos="0"/>
        </w:tabs>
        <w:spacing w:before="80" w:after="0" w:line="300" w:lineRule="auto"/>
        <w:ind w:left="540"/>
        <w:rPr>
          <w:rFonts w:ascii="Times New Roman" w:eastAsia="Calibri" w:hAnsi="Times New Roman" w:cs="Times New Roman"/>
          <w:b/>
          <w:i/>
          <w:iCs/>
          <w:sz w:val="28"/>
          <w:szCs w:val="28"/>
        </w:rPr>
      </w:pPr>
      <w:r w:rsidRPr="009B3A00">
        <w:rPr>
          <w:rFonts w:ascii="Times New Roman" w:eastAsia="Calibri" w:hAnsi="Times New Roman" w:cs="Times New Roman"/>
          <w:b/>
          <w:i/>
          <w:iCs/>
          <w:sz w:val="28"/>
          <w:szCs w:val="28"/>
        </w:rPr>
        <w:t>(tổng số BGH, CBQL, GV, NV có tham gia giảng dạy 202 người)</w:t>
      </w:r>
    </w:p>
    <w:p w:rsidR="002D1C39" w:rsidRPr="009B3A00" w:rsidRDefault="002D1C39" w:rsidP="009B3A00">
      <w:pPr>
        <w:pStyle w:val="ListParagraph"/>
        <w:tabs>
          <w:tab w:val="left" w:pos="450"/>
        </w:tabs>
        <w:spacing w:after="120" w:line="300" w:lineRule="auto"/>
        <w:ind w:left="360"/>
        <w:rPr>
          <w:rFonts w:ascii="Times New Roman" w:hAnsi="Times New Roman" w:cs="Times New Roman"/>
          <w:b/>
          <w:sz w:val="28"/>
          <w:szCs w:val="28"/>
        </w:rPr>
      </w:pPr>
    </w:p>
    <w:p w:rsidR="009B3A00" w:rsidRDefault="009B3A00" w:rsidP="009B3A00">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5230DD" w:rsidRPr="009B3A00">
        <w:rPr>
          <w:rFonts w:ascii="Times New Roman" w:hAnsi="Times New Roman" w:cs="Times New Roman"/>
          <w:b/>
          <w:color w:val="FF0000"/>
          <w:sz w:val="28"/>
          <w:szCs w:val="28"/>
        </w:rPr>
        <w:t xml:space="preserve">II. </w:t>
      </w:r>
      <w:r w:rsidR="003C7BD2" w:rsidRPr="009B3A00">
        <w:rPr>
          <w:rFonts w:ascii="Times New Roman" w:hAnsi="Times New Roman" w:cs="Times New Roman"/>
          <w:b/>
          <w:color w:val="FF0000"/>
          <w:sz w:val="28"/>
          <w:szCs w:val="28"/>
        </w:rPr>
        <w:t>Tình hình đầu tư hệ thống cơ sở vật chất, trang thiết bị đơn vị</w:t>
      </w:r>
    </w:p>
    <w:p w:rsidR="00743CDC" w:rsidRPr="009B3A00" w:rsidRDefault="009B3A00" w:rsidP="009B3A00">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743CDC" w:rsidRPr="009B3A00">
        <w:rPr>
          <w:rFonts w:ascii="Times New Roman" w:eastAsia="Times New Roman" w:hAnsi="Times New Roman" w:cs="Times New Roman"/>
          <w:b/>
          <w:sz w:val="28"/>
          <w:szCs w:val="28"/>
        </w:rPr>
        <w:t>1. Đánh giá chung việc đầu tư thiết bị dạy học 2011-2017</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sz w:val="28"/>
          <w:szCs w:val="28"/>
        </w:rPr>
        <w:lastRenderedPageBreak/>
        <w:tab/>
      </w:r>
      <w:r w:rsidRPr="009B3A00">
        <w:rPr>
          <w:rFonts w:ascii="Times New Roman" w:eastAsia="Calibri" w:hAnsi="Times New Roman" w:cs="Times New Roman"/>
          <w:bCs/>
          <w:sz w:val="28"/>
          <w:szCs w:val="28"/>
          <w:lang w:val="nb-NO"/>
        </w:rPr>
        <w:t xml:space="preserve">Trong những năm qua </w:t>
      </w:r>
      <w:r w:rsidRPr="009B3A00">
        <w:rPr>
          <w:rFonts w:ascii="Times New Roman" w:eastAsia="Calibri" w:hAnsi="Times New Roman" w:cs="Times New Roman"/>
          <w:color w:val="000000"/>
          <w:sz w:val="28"/>
          <w:szCs w:val="28"/>
        </w:rPr>
        <w:t xml:space="preserve">cơ sở vật chất của Trường ngày càng được hoàn thiện, trang thiết bị được tăng cường đảm bảo công tác đào tạo </w:t>
      </w:r>
      <w:r w:rsidRPr="009B3A00">
        <w:rPr>
          <w:rFonts w:ascii="Times New Roman" w:eastAsia="Calibri" w:hAnsi="Times New Roman" w:cs="Times New Roman"/>
          <w:bCs/>
          <w:sz w:val="28"/>
          <w:szCs w:val="28"/>
          <w:lang w:val="nb-NO"/>
        </w:rPr>
        <w:t>phù hợp với qui mô đào tạo của nhà trường.</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Thiết bị đào tạo được đầu tư trang bị chủ yếu từ nguồn kinh phí thường xuyên, không thường xuyên, ngoài ra còn được tài trợ một số thiết bị từ các đối tác liên kết với nhà trường.</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Giá trị trang bị thiết bị giai đoạn từ năm 2011 – 2017:</w:t>
      </w:r>
    </w:p>
    <w:tbl>
      <w:tblPr>
        <w:tblW w:w="7659" w:type="dxa"/>
        <w:tblInd w:w="774" w:type="dxa"/>
        <w:tblLook w:val="04A0" w:firstRow="1" w:lastRow="0" w:firstColumn="1" w:lastColumn="0" w:noHBand="0" w:noVBand="1"/>
      </w:tblPr>
      <w:tblGrid>
        <w:gridCol w:w="992"/>
        <w:gridCol w:w="3007"/>
        <w:gridCol w:w="3660"/>
      </w:tblGrid>
      <w:tr w:rsidR="00743CDC" w:rsidRPr="009B3A00" w:rsidTr="003215A0">
        <w:trPr>
          <w:trHeight w:val="402"/>
        </w:trPr>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STT</w:t>
            </w:r>
          </w:p>
        </w:tc>
        <w:tc>
          <w:tcPr>
            <w:tcW w:w="3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Năm</w:t>
            </w:r>
          </w:p>
        </w:tc>
        <w:tc>
          <w:tcPr>
            <w:tcW w:w="3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Tổng giá trị đầu tư trang bị (vnđ)</w:t>
            </w:r>
          </w:p>
        </w:tc>
      </w:tr>
      <w:tr w:rsidR="00743CDC" w:rsidRPr="009B3A00" w:rsidTr="003215A0">
        <w:trPr>
          <w:trHeight w:val="402"/>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c>
          <w:tcPr>
            <w:tcW w:w="3007"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c>
          <w:tcPr>
            <w:tcW w:w="3660"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r>
      <w:tr w:rsidR="00743CDC" w:rsidRPr="009B3A00" w:rsidTr="003215A0">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2011</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6.539.759.100 </w:t>
            </w:r>
          </w:p>
        </w:tc>
      </w:tr>
      <w:tr w:rsidR="00743CDC" w:rsidRPr="009B3A00" w:rsidTr="003215A0">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2012</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13.052.694.167 </w:t>
            </w:r>
          </w:p>
        </w:tc>
      </w:tr>
      <w:tr w:rsidR="00743CDC" w:rsidRPr="009B3A00" w:rsidTr="003215A0">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2013</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2.057.893.599 </w:t>
            </w:r>
          </w:p>
        </w:tc>
      </w:tr>
      <w:tr w:rsidR="00743CDC" w:rsidRPr="009B3A00" w:rsidTr="003215A0">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2014</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4.812.390.621 </w:t>
            </w:r>
          </w:p>
        </w:tc>
      </w:tr>
      <w:tr w:rsidR="00743CDC" w:rsidRPr="009B3A00" w:rsidTr="003215A0">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2015</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8.409.097.000 </w:t>
            </w:r>
          </w:p>
        </w:tc>
      </w:tr>
      <w:tr w:rsidR="00743CDC" w:rsidRPr="009B3A00" w:rsidTr="003215A0">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6</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2016</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4.051.189.988 </w:t>
            </w:r>
          </w:p>
        </w:tc>
      </w:tr>
      <w:tr w:rsidR="00743CDC" w:rsidRPr="009B3A00" w:rsidTr="003215A0">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2017</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9.735.043.529 </w:t>
            </w:r>
          </w:p>
        </w:tc>
      </w:tr>
    </w:tbl>
    <w:p w:rsidR="00743CDC" w:rsidRPr="009B3A00" w:rsidRDefault="00743CDC" w:rsidP="009B3A00">
      <w:pPr>
        <w:spacing w:line="300" w:lineRule="auto"/>
        <w:jc w:val="center"/>
        <w:rPr>
          <w:rFonts w:ascii="Times New Roman" w:eastAsia="Calibri" w:hAnsi="Times New Roman" w:cs="Times New Roman"/>
          <w:b/>
          <w:sz w:val="28"/>
          <w:szCs w:val="28"/>
        </w:rPr>
      </w:pPr>
    </w:p>
    <w:p w:rsidR="003C7BD2" w:rsidRPr="009B3A00" w:rsidRDefault="00743CDC" w:rsidP="009B3A00">
      <w:pPr>
        <w:spacing w:line="300" w:lineRule="auto"/>
        <w:ind w:firstLine="720"/>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2. </w:t>
      </w:r>
      <w:r w:rsidR="003C7BD2" w:rsidRPr="009B3A00">
        <w:rPr>
          <w:rFonts w:ascii="Times New Roman" w:eastAsia="Calibri" w:hAnsi="Times New Roman" w:cs="Times New Roman"/>
          <w:b/>
          <w:sz w:val="28"/>
          <w:szCs w:val="28"/>
        </w:rPr>
        <w:t xml:space="preserve">Hiện trạng cơ sở vật chất nhà trường </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Tổng diện tích đất cơ sở 1: 50.646,6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xây dựng: 26.623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đó: </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học lý thuyết: 5.013,6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thư viện: 608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thí nghiệm, nhà xưởng: 8.832,5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nhà làm việc: 2.943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Sân thể thao: 8.700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Vườn hoa, cây cảnh: 2.000m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Hội trường:  848 m</w:t>
      </w:r>
      <w:r w:rsidRPr="009B3A00">
        <w:rPr>
          <w:rFonts w:ascii="Times New Roman" w:eastAsia="Calibri" w:hAnsi="Times New Roman" w:cs="Times New Roman"/>
          <w:sz w:val="28"/>
          <w:szCs w:val="28"/>
          <w:vertAlign w:val="superscript"/>
        </w:rPr>
        <w:t>2</w:t>
      </w:r>
    </w:p>
    <w:p w:rsidR="003C7BD2" w:rsidRPr="009B3A00" w:rsidRDefault="009B3A00" w:rsidP="009B3A00">
      <w:pPr>
        <w:spacing w:line="300" w:lineRule="auto"/>
        <w:ind w:left="284" w:firstLine="283"/>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3. </w:t>
      </w:r>
      <w:r w:rsidR="003C7BD2" w:rsidRPr="009B3A00">
        <w:rPr>
          <w:rFonts w:ascii="Times New Roman" w:eastAsia="Calibri" w:hAnsi="Times New Roman" w:cs="Times New Roman"/>
          <w:b/>
          <w:sz w:val="28"/>
          <w:szCs w:val="28"/>
        </w:rPr>
        <w:t>Kết quả thực hiện về tình hình đầu tư hệ thống cơ sở vật chất, trang thiết bị để thực hiện chương trình nâng cao chất lượng nguồn nhân lực giai đoạn 2011- 2017, định hướng thực hiện giai đoạn 2018-2020 và những năm tiếp theo.</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Trong </w:t>
      </w:r>
      <w:r w:rsidRPr="003215A0">
        <w:rPr>
          <w:rFonts w:ascii="Times New Roman" w:eastAsia="Calibri" w:hAnsi="Times New Roman" w:cs="Times New Roman"/>
          <w:sz w:val="28"/>
          <w:szCs w:val="28"/>
          <w:highlight w:val="yellow"/>
        </w:rPr>
        <w:t>những năm giai đoạn</w:t>
      </w:r>
      <w:r w:rsidRPr="009B3A00">
        <w:rPr>
          <w:rFonts w:ascii="Times New Roman" w:eastAsia="Calibri" w:hAnsi="Times New Roman" w:cs="Times New Roman"/>
          <w:sz w:val="28"/>
          <w:szCs w:val="28"/>
        </w:rPr>
        <w:t xml:space="preserve"> 2011 - 2017 nhà Trường tiếp tục tăng cường cơ sở </w:t>
      </w:r>
      <w:r w:rsidRPr="003215A0">
        <w:rPr>
          <w:rFonts w:ascii="Times New Roman" w:eastAsia="Calibri" w:hAnsi="Times New Roman" w:cs="Times New Roman"/>
          <w:sz w:val="28"/>
          <w:szCs w:val="28"/>
          <w:highlight w:val="yellow"/>
        </w:rPr>
        <w:t>vật chất nâng cấp</w:t>
      </w:r>
      <w:r w:rsidRPr="009B3A00">
        <w:rPr>
          <w:rFonts w:ascii="Times New Roman" w:eastAsia="Calibri" w:hAnsi="Times New Roman" w:cs="Times New Roman"/>
          <w:sz w:val="28"/>
          <w:szCs w:val="28"/>
        </w:rPr>
        <w:t xml:space="preserve"> hệ thống các phòng thí nghiệm, thực hành, hiện đại hóa các phòng học đáp ứng quy mô đào tạo, một số phòng học lớn phục vụ nhu cầu tổ chức đào tạo theo hệ thống tín chỉ. Về cơ bản </w:t>
      </w:r>
      <w:r w:rsidRPr="003215A0">
        <w:rPr>
          <w:rFonts w:ascii="Times New Roman" w:eastAsia="Calibri" w:hAnsi="Times New Roman" w:cs="Times New Roman"/>
          <w:sz w:val="28"/>
          <w:szCs w:val="28"/>
          <w:highlight w:val="yellow"/>
        </w:rPr>
        <w:t>đã được kiên cố hóa mở rộng diện tích</w:t>
      </w:r>
      <w:r w:rsidRPr="009B3A00">
        <w:rPr>
          <w:rFonts w:ascii="Times New Roman" w:eastAsia="Calibri" w:hAnsi="Times New Roman" w:cs="Times New Roman"/>
          <w:sz w:val="28"/>
          <w:szCs w:val="28"/>
        </w:rPr>
        <w:t xml:space="preserve">, đặc biệt là hệ thống thư viện, phòng học và nhà làm việc. Một số công trình mới đã được hoàn </w:t>
      </w:r>
      <w:r w:rsidRPr="003215A0">
        <w:rPr>
          <w:rFonts w:ascii="Times New Roman" w:eastAsia="Calibri" w:hAnsi="Times New Roman" w:cs="Times New Roman"/>
          <w:sz w:val="28"/>
          <w:szCs w:val="28"/>
          <w:highlight w:val="yellow"/>
        </w:rPr>
        <w:t>thiện đem vào</w:t>
      </w:r>
      <w:r w:rsidRPr="009B3A00">
        <w:rPr>
          <w:rFonts w:ascii="Times New Roman" w:eastAsia="Calibri" w:hAnsi="Times New Roman" w:cs="Times New Roman"/>
          <w:sz w:val="28"/>
          <w:szCs w:val="28"/>
        </w:rPr>
        <w:t xml:space="preserve"> sử dụng như: Sân bóng đá cỏ nhân tạo, khu vui chơi luyện tập TDTT, hội trường, phòng làm việc cho giảng viên, thư viện, phòng thực hành thí nghiệm,…</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Năm 2015-2016 nhà trường đã thực hiện thi công xây dựng  hoàn thiện </w:t>
      </w:r>
      <w:r w:rsidRPr="003215A0">
        <w:rPr>
          <w:rFonts w:ascii="Times New Roman" w:eastAsia="Calibri" w:hAnsi="Times New Roman" w:cs="Times New Roman"/>
          <w:sz w:val="28"/>
          <w:szCs w:val="28"/>
          <w:highlight w:val="yellow"/>
        </w:rPr>
        <w:t>đem</w:t>
      </w:r>
      <w:r w:rsidRPr="009B3A00">
        <w:rPr>
          <w:rFonts w:ascii="Times New Roman" w:eastAsia="Calibri" w:hAnsi="Times New Roman" w:cs="Times New Roman"/>
          <w:sz w:val="28"/>
          <w:szCs w:val="28"/>
        </w:rPr>
        <w:t xml:space="preserve"> vào sử dụng dự án nâng tầng khối thực hành Điện – Điện tử với diện tích sàn xây dựng là 2.037 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tăng thêm 15 xưởng thực hành.</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Thực hiện xây dựng dự án trung tâm đào tạo thợ điện (</w:t>
      </w:r>
      <w:r w:rsidRPr="003215A0">
        <w:rPr>
          <w:rFonts w:ascii="Times New Roman" w:eastAsia="Calibri" w:hAnsi="Times New Roman" w:cs="Times New Roman"/>
          <w:sz w:val="28"/>
          <w:szCs w:val="28"/>
          <w:highlight w:val="yellow"/>
        </w:rPr>
        <w:t>assit</w:t>
      </w:r>
      <w:r w:rsidRPr="009B3A00">
        <w:rPr>
          <w:rFonts w:ascii="Times New Roman" w:eastAsia="Calibri" w:hAnsi="Times New Roman" w:cs="Times New Roman"/>
          <w:sz w:val="28"/>
          <w:szCs w:val="28"/>
        </w:rPr>
        <w:t>);</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Thực hiện xây dựng dự án trung tâm đào tạo thang máy thang cuốn KONE với </w:t>
      </w:r>
      <w:r w:rsidRPr="003215A0">
        <w:rPr>
          <w:rFonts w:ascii="Times New Roman" w:eastAsia="Calibri" w:hAnsi="Times New Roman" w:cs="Times New Roman"/>
          <w:sz w:val="28"/>
          <w:szCs w:val="28"/>
          <w:highlight w:val="yellow"/>
        </w:rPr>
        <w:t>diện tích tổng diện tích</w:t>
      </w:r>
      <w:r w:rsidRPr="009B3A00">
        <w:rPr>
          <w:rFonts w:ascii="Times New Roman" w:eastAsia="Calibri" w:hAnsi="Times New Roman" w:cs="Times New Roman"/>
          <w:sz w:val="28"/>
          <w:szCs w:val="28"/>
        </w:rPr>
        <w:t xml:space="preserve"> xây dựng 900m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từ  nguồn kinh phí tài trợ 43.000 EURO;</w:t>
      </w:r>
    </w:p>
    <w:p w:rsidR="003C7BD2" w:rsidRPr="009B3A00" w:rsidRDefault="003C7BD2" w:rsidP="009B3A00">
      <w:pPr>
        <w:tabs>
          <w:tab w:val="left" w:pos="1134"/>
        </w:tabs>
        <w:spacing w:before="120" w:after="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w:t>
      </w:r>
      <w:r w:rsidRPr="003215A0">
        <w:rPr>
          <w:rFonts w:ascii="Times New Roman" w:eastAsia="Calibri" w:hAnsi="Times New Roman" w:cs="Times New Roman"/>
          <w:sz w:val="28"/>
          <w:szCs w:val="28"/>
          <w:highlight w:val="yellow"/>
        </w:rPr>
        <w:t>theo đuổi</w:t>
      </w:r>
      <w:r w:rsidRPr="009B3A00">
        <w:rPr>
          <w:rFonts w:ascii="Times New Roman" w:eastAsia="Calibri" w:hAnsi="Times New Roman" w:cs="Times New Roman"/>
          <w:sz w:val="28"/>
          <w:szCs w:val="28"/>
        </w:rPr>
        <w:t xml:space="preserve"> kế hoạch đầu tư xây dựng ký túc xá, khối xưởng Cơ khí. Xây dựng một số </w:t>
      </w:r>
      <w:r w:rsidRPr="003215A0">
        <w:rPr>
          <w:rFonts w:ascii="Times New Roman" w:eastAsia="Calibri" w:hAnsi="Times New Roman" w:cs="Times New Roman"/>
          <w:sz w:val="28"/>
          <w:szCs w:val="28"/>
          <w:highlight w:val="yellow"/>
        </w:rPr>
        <w:t>phòng thí nghiệm ảo</w:t>
      </w:r>
      <w:r w:rsidRPr="009B3A00">
        <w:rPr>
          <w:rFonts w:ascii="Times New Roman" w:eastAsia="Calibri" w:hAnsi="Times New Roman" w:cs="Times New Roman"/>
          <w:sz w:val="28"/>
          <w:szCs w:val="28"/>
        </w:rPr>
        <w:t xml:space="preserve"> nhằm giảm bớt chi phí đầu tư, nâng cao hiệu quả đào tạo;</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9B3A00">
        <w:rPr>
          <w:rFonts w:ascii="Times New Roman" w:eastAsia="Times New Roman" w:hAnsi="Times New Roman" w:cs="Times New Roman"/>
          <w:sz w:val="28"/>
          <w:szCs w:val="28"/>
          <w:lang w:val="x-none" w:eastAsia="x-none"/>
        </w:rPr>
        <w:t>-  Tăng cường hiệu quả hoạt động, hiệu suất khai thác và công tác quản lý cơ sở vật chất điện, nước mạng, internet,… của nhà trường để đảm bảo cho các hoạt động trong nhà trường</w:t>
      </w:r>
      <w:r w:rsidRPr="009B3A00">
        <w:rPr>
          <w:rFonts w:ascii="Times New Roman" w:eastAsia="Times New Roman" w:hAnsi="Times New Roman" w:cs="Times New Roman"/>
          <w:sz w:val="28"/>
          <w:szCs w:val="28"/>
          <w:lang w:eastAsia="x-none"/>
        </w:rPr>
        <w:t>;</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9B3A00">
        <w:rPr>
          <w:rFonts w:ascii="Times New Roman" w:eastAsia="Times New Roman" w:hAnsi="Times New Roman" w:cs="Times New Roman"/>
          <w:sz w:val="28"/>
          <w:szCs w:val="28"/>
          <w:lang w:val="x-none" w:eastAsia="x-none"/>
        </w:rPr>
        <w:t xml:space="preserve"> - Thực hiện các công tác sửa chữa về điện, mạng, internet, hệ thống cấp thoát nước, PCCC,… đảm bảo kịp thời cho các hoạt động trong nhà trường xuyên suốt</w:t>
      </w:r>
      <w:r w:rsidRPr="009B3A00">
        <w:rPr>
          <w:rFonts w:ascii="Times New Roman" w:eastAsia="Times New Roman" w:hAnsi="Times New Roman" w:cs="Times New Roman"/>
          <w:sz w:val="28"/>
          <w:szCs w:val="28"/>
          <w:lang w:eastAsia="x-none"/>
        </w:rPr>
        <w:t>;</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val="x-none" w:eastAsia="x-none"/>
        </w:rPr>
      </w:pPr>
      <w:r w:rsidRPr="009B3A00">
        <w:rPr>
          <w:rFonts w:ascii="Times New Roman" w:eastAsia="Times New Roman" w:hAnsi="Times New Roman" w:cs="Times New Roman"/>
          <w:sz w:val="28"/>
          <w:szCs w:val="28"/>
          <w:lang w:val="x-none" w:eastAsia="x-none"/>
        </w:rPr>
        <w:t xml:space="preserve">-  Hàng năm thực hiện công tác cải tạo sửa chữa, mua sắm tài sản, trang thiết bị </w:t>
      </w:r>
      <w:r w:rsidRPr="003215A0">
        <w:rPr>
          <w:rFonts w:ascii="Times New Roman" w:eastAsia="Times New Roman" w:hAnsi="Times New Roman" w:cs="Times New Roman"/>
          <w:sz w:val="28"/>
          <w:szCs w:val="28"/>
          <w:highlight w:val="yellow"/>
          <w:lang w:val="x-none" w:eastAsia="x-none"/>
        </w:rPr>
        <w:t>được theo</w:t>
      </w:r>
      <w:r w:rsidRPr="003215A0">
        <w:rPr>
          <w:rFonts w:ascii="Times New Roman" w:eastAsia="Times New Roman" w:hAnsi="Times New Roman" w:cs="Times New Roman"/>
          <w:sz w:val="28"/>
          <w:szCs w:val="28"/>
          <w:highlight w:val="yellow"/>
          <w:lang w:val="pt-BR" w:eastAsia="x-none"/>
        </w:rPr>
        <w:t xml:space="preserve"> đúng</w:t>
      </w:r>
      <w:r w:rsidRPr="009B3A00">
        <w:rPr>
          <w:rFonts w:ascii="Times New Roman" w:eastAsia="Times New Roman" w:hAnsi="Times New Roman" w:cs="Times New Roman"/>
          <w:sz w:val="28"/>
          <w:szCs w:val="28"/>
          <w:lang w:val="pt-BR" w:eastAsia="x-none"/>
        </w:rPr>
        <w:t xml:space="preserve"> kế hoạch dự toán </w:t>
      </w:r>
      <w:r w:rsidRPr="003215A0">
        <w:rPr>
          <w:rFonts w:ascii="Times New Roman" w:eastAsia="Times New Roman" w:hAnsi="Times New Roman" w:cs="Times New Roman"/>
          <w:sz w:val="28"/>
          <w:szCs w:val="28"/>
          <w:highlight w:val="yellow"/>
          <w:lang w:val="pt-BR" w:eastAsia="x-none"/>
        </w:rPr>
        <w:t>được giao</w:t>
      </w:r>
      <w:r w:rsidRPr="009B3A00">
        <w:rPr>
          <w:rFonts w:ascii="Times New Roman" w:eastAsia="Times New Roman" w:hAnsi="Times New Roman" w:cs="Times New Roman"/>
          <w:sz w:val="28"/>
          <w:szCs w:val="28"/>
          <w:lang w:val="pt-BR" w:eastAsia="x-none"/>
        </w:rPr>
        <w:t>.</w:t>
      </w:r>
      <w:r w:rsidRPr="009B3A00">
        <w:rPr>
          <w:rFonts w:ascii="Times New Roman" w:eastAsia="Times New Roman" w:hAnsi="Times New Roman" w:cs="Times New Roman"/>
          <w:sz w:val="28"/>
          <w:szCs w:val="28"/>
          <w:lang w:val="pt-BR" w:eastAsia="zh-TW"/>
        </w:rPr>
        <w:t xml:space="preserve"> K</w:t>
      </w:r>
      <w:r w:rsidRPr="009B3A00">
        <w:rPr>
          <w:rFonts w:ascii="Times New Roman" w:eastAsia="Times New Roman" w:hAnsi="Times New Roman" w:cs="Times New Roman"/>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 - Cơ sở vật chất được nâng cấp </w:t>
      </w:r>
      <w:r w:rsidRPr="003215A0">
        <w:rPr>
          <w:rFonts w:ascii="Times New Roman" w:eastAsia="Calibri" w:hAnsi="Times New Roman" w:cs="Times New Roman"/>
          <w:sz w:val="28"/>
          <w:szCs w:val="28"/>
          <w:highlight w:val="yellow"/>
        </w:rPr>
        <w:t>chỉnh trang xây dựng</w:t>
      </w:r>
      <w:r w:rsidRPr="009B3A00">
        <w:rPr>
          <w:rFonts w:ascii="Times New Roman" w:eastAsia="Calibri" w:hAnsi="Times New Roman" w:cs="Times New Roman"/>
          <w:sz w:val="28"/>
          <w:szCs w:val="28"/>
        </w:rPr>
        <w:t xml:space="preserve"> hàng năm theo hướng “xanh - sạch - đẹp” với chi phí hàng tỷ đồng từ nguồn ngân sách nhà nước. Được  bố trí hợp lý tạo </w:t>
      </w:r>
      <w:r w:rsidRPr="003215A0">
        <w:rPr>
          <w:rFonts w:ascii="Times New Roman" w:eastAsia="Calibri" w:hAnsi="Times New Roman" w:cs="Times New Roman"/>
          <w:sz w:val="28"/>
          <w:szCs w:val="28"/>
          <w:highlight w:val="yellow"/>
        </w:rPr>
        <w:t>không khí thi đua</w:t>
      </w:r>
      <w:r w:rsidRPr="009B3A00">
        <w:rPr>
          <w:rFonts w:ascii="Times New Roman" w:eastAsia="Calibri" w:hAnsi="Times New Roman" w:cs="Times New Roman"/>
          <w:sz w:val="28"/>
          <w:szCs w:val="28"/>
        </w:rPr>
        <w:t xml:space="preserve"> và </w:t>
      </w:r>
      <w:r w:rsidRPr="003215A0">
        <w:rPr>
          <w:rFonts w:ascii="Times New Roman" w:eastAsia="Calibri" w:hAnsi="Times New Roman" w:cs="Times New Roman"/>
          <w:sz w:val="28"/>
          <w:szCs w:val="28"/>
          <w:highlight w:val="yellow"/>
        </w:rPr>
        <w:t>môi trường sư phạm</w:t>
      </w:r>
      <w:r w:rsidRPr="009B3A00">
        <w:rPr>
          <w:rFonts w:ascii="Times New Roman" w:eastAsia="Calibri" w:hAnsi="Times New Roman" w:cs="Times New Roman"/>
          <w:sz w:val="28"/>
          <w:szCs w:val="28"/>
        </w:rPr>
        <w:t xml:space="preserve"> thân thiện.</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Công tác quản lý, sử dụng trang thiết bị dạy và học được xây dựng </w:t>
      </w:r>
      <w:r w:rsidRPr="003215A0">
        <w:rPr>
          <w:rFonts w:ascii="Times New Roman" w:eastAsia="Calibri" w:hAnsi="Times New Roman" w:cs="Times New Roman"/>
          <w:sz w:val="28"/>
          <w:szCs w:val="28"/>
          <w:highlight w:val="yellow"/>
        </w:rPr>
        <w:t>kế hoạch sử dụng phát triển</w:t>
      </w:r>
      <w:r w:rsidRPr="009B3A00">
        <w:rPr>
          <w:rFonts w:ascii="Times New Roman" w:eastAsia="Calibri" w:hAnsi="Times New Roman" w:cs="Times New Roman"/>
          <w:sz w:val="28"/>
          <w:szCs w:val="28"/>
        </w:rPr>
        <w:t xml:space="preserve">, bảo quản, sửa chữa cụ thể, mở sổ theo dõi và phân công </w:t>
      </w:r>
      <w:r w:rsidRPr="00904C89">
        <w:rPr>
          <w:rFonts w:ascii="Times New Roman" w:eastAsia="Calibri" w:hAnsi="Times New Roman" w:cs="Times New Roman"/>
          <w:sz w:val="28"/>
          <w:szCs w:val="28"/>
          <w:highlight w:val="yellow"/>
        </w:rPr>
        <w:t>cán bộ, giáo viên phụ trách, thường xuyên theo dõi, kiểm tra nhằm nâng cao ý thức trách nhiệm của giáo viên, học sinh trong việc giữ gìn tài sản chung của nhà trường</w:t>
      </w:r>
      <w:r w:rsidRPr="009B3A00">
        <w:rPr>
          <w:rFonts w:ascii="Times New Roman" w:eastAsia="Calibri" w:hAnsi="Times New Roman" w:cs="Times New Roman"/>
          <w:sz w:val="28"/>
          <w:szCs w:val="28"/>
        </w:rPr>
        <w: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Hệ thống phòng xưởng, phòng thực hành được nâng cấp, cải tạo phù hợp với yêu cầu của ngành nghề đào tạo.</w:t>
      </w:r>
    </w:p>
    <w:p w:rsidR="003C7BD2" w:rsidRPr="009B3A00" w:rsidRDefault="009B3A00" w:rsidP="009B3A00">
      <w:pPr>
        <w:spacing w:before="120" w:line="300" w:lineRule="auto"/>
        <w:ind w:left="567"/>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4. </w:t>
      </w:r>
      <w:r w:rsidR="003C7BD2" w:rsidRPr="009B3A00">
        <w:rPr>
          <w:rFonts w:ascii="Times New Roman" w:eastAsia="Calibri" w:hAnsi="Times New Roman" w:cs="Times New Roman"/>
          <w:b/>
          <w:sz w:val="28"/>
          <w:szCs w:val="28"/>
        </w:rPr>
        <w:t xml:space="preserve">Phương hướng hoạt động giai đoạn 2018-2020 và những năm tiếp theo </w:t>
      </w:r>
    </w:p>
    <w:p w:rsidR="003C7BD2" w:rsidRPr="009B3A00" w:rsidRDefault="009B3A00" w:rsidP="009B3A00">
      <w:pPr>
        <w:keepNext/>
        <w:widowControl w:val="0"/>
        <w:spacing w:before="120" w:after="120" w:line="300" w:lineRule="auto"/>
        <w:rPr>
          <w:rFonts w:ascii="Times New Roman" w:eastAsia="Calibri" w:hAnsi="Times New Roman" w:cs="Times New Roman"/>
          <w:b/>
          <w:sz w:val="28"/>
          <w:szCs w:val="28"/>
          <w:lang w:val="pt-BR"/>
        </w:rPr>
      </w:pPr>
      <w:r>
        <w:rPr>
          <w:rFonts w:ascii="Times New Roman" w:eastAsia="Calibri" w:hAnsi="Times New Roman" w:cs="Times New Roman"/>
          <w:b/>
          <w:sz w:val="28"/>
          <w:szCs w:val="28"/>
          <w:lang w:val="pt-BR"/>
        </w:rPr>
        <w:t xml:space="preserve">         a) </w:t>
      </w:r>
      <w:r w:rsidR="003C7BD2" w:rsidRPr="009B3A00">
        <w:rPr>
          <w:rFonts w:ascii="Times New Roman" w:eastAsia="Calibri" w:hAnsi="Times New Roman" w:cs="Times New Roman"/>
          <w:b/>
          <w:sz w:val="28"/>
          <w:szCs w:val="28"/>
          <w:lang w:val="pt-BR"/>
        </w:rPr>
        <w:t xml:space="preserve">Phương hướng, nhiệm vụ  </w:t>
      </w:r>
    </w:p>
    <w:p w:rsidR="003C7BD2" w:rsidRPr="009B3A00" w:rsidRDefault="003C7BD2" w:rsidP="00A4690D">
      <w:pPr>
        <w:numPr>
          <w:ilvl w:val="0"/>
          <w:numId w:val="19"/>
        </w:numPr>
        <w:spacing w:before="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Tiếp tục thực hiện kế hoạch đầu tư xây dựng khối xưởng Cơ khí, ký túc xá, khối nhà hành chính, nâng cấp hệ thống các phòng thí nghiệm, thực hành, nâng tầng các khối nhà theo quy hoạch 1/500.</w:t>
      </w:r>
    </w:p>
    <w:p w:rsidR="003C7BD2" w:rsidRPr="009B3A00" w:rsidRDefault="003C7BD2" w:rsidP="00A4690D">
      <w:pPr>
        <w:numPr>
          <w:ilvl w:val="0"/>
          <w:numId w:val="19"/>
        </w:numPr>
        <w:spacing w:before="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thi công hoàn thiện </w:t>
      </w:r>
      <w:r w:rsidRPr="00904C89">
        <w:rPr>
          <w:rFonts w:ascii="Times New Roman" w:eastAsia="Calibri" w:hAnsi="Times New Roman" w:cs="Times New Roman"/>
          <w:sz w:val="28"/>
          <w:szCs w:val="28"/>
          <w:highlight w:val="yellow"/>
        </w:rPr>
        <w:t>đem vào</w:t>
      </w:r>
      <w:r w:rsidRPr="009B3A00">
        <w:rPr>
          <w:rFonts w:ascii="Times New Roman" w:eastAsia="Calibri" w:hAnsi="Times New Roman" w:cs="Times New Roman"/>
          <w:sz w:val="28"/>
          <w:szCs w:val="28"/>
        </w:rPr>
        <w:t xml:space="preserve"> sử dụng dự án Trung tâm đào tạo thang máy thang cuốn với qui mô 4 tầng, tổng diện tích xây dựng 900 m2.</w:t>
      </w:r>
    </w:p>
    <w:p w:rsidR="003C7BD2" w:rsidRPr="009B3A00" w:rsidRDefault="003C7BD2" w:rsidP="00A4690D">
      <w:pPr>
        <w:numPr>
          <w:ilvl w:val="0"/>
          <w:numId w:val="19"/>
        </w:numPr>
        <w:spacing w:before="120" w:line="300" w:lineRule="auto"/>
        <w:jc w:val="both"/>
        <w:rPr>
          <w:rFonts w:ascii="Times New Roman" w:eastAsia="Calibri" w:hAnsi="Times New Roman" w:cs="Times New Roman"/>
          <w:b/>
          <w:sz w:val="28"/>
          <w:szCs w:val="28"/>
          <w:lang w:val="pt-BR"/>
        </w:rPr>
      </w:pPr>
      <w:r w:rsidRPr="009B3A00">
        <w:rPr>
          <w:rFonts w:ascii="Times New Roman" w:eastAsia="Calibri" w:hAnsi="Times New Roman" w:cs="Times New Roman"/>
          <w:sz w:val="28"/>
          <w:szCs w:val="28"/>
        </w:rPr>
        <w:t xml:space="preserve">Tăng cường cơ sở vật chất, hiện đại hóa các phòng học thực hành và lý thuyết để đáp ứng quy mô đào tạo. Đầu tư cải tạo một số phòng học lớn phục vụ </w:t>
      </w:r>
      <w:r w:rsidRPr="00904C89">
        <w:rPr>
          <w:rFonts w:ascii="Times New Roman" w:eastAsia="Calibri" w:hAnsi="Times New Roman" w:cs="Times New Roman"/>
          <w:sz w:val="28"/>
          <w:szCs w:val="28"/>
          <w:highlight w:val="yellow"/>
        </w:rPr>
        <w:t>nhu cầu tổ chức đào tạo</w:t>
      </w:r>
      <w:r w:rsidRPr="009B3A00">
        <w:rPr>
          <w:rFonts w:ascii="Times New Roman" w:eastAsia="Calibri" w:hAnsi="Times New Roman" w:cs="Times New Roman"/>
          <w:sz w:val="28"/>
          <w:szCs w:val="28"/>
        </w:rPr>
        <w:t xml:space="preserve"> theo hệ thống tín chỉ và qui mô tuyển sinh trong những  năm học tới.</w:t>
      </w:r>
      <w:r w:rsidRPr="009B3A00">
        <w:rPr>
          <w:rFonts w:ascii="Times New Roman" w:eastAsia="Calibri" w:hAnsi="Times New Roman" w:cs="Times New Roman"/>
          <w:b/>
          <w:sz w:val="28"/>
          <w:szCs w:val="28"/>
          <w:lang w:val="pt-BR"/>
        </w:rPr>
        <w:t xml:space="preserve"> </w:t>
      </w:r>
    </w:p>
    <w:p w:rsidR="003C7BD2" w:rsidRPr="009B3A00" w:rsidRDefault="009B3A00" w:rsidP="009B3A00">
      <w:pPr>
        <w:tabs>
          <w:tab w:val="left" w:pos="0"/>
          <w:tab w:val="left" w:pos="993"/>
        </w:tabs>
        <w:spacing w:before="120" w:line="300" w:lineRule="auto"/>
        <w:ind w:left="435"/>
        <w:jc w:val="both"/>
        <w:rPr>
          <w:rFonts w:ascii="Times New Roman" w:eastAsia="Calibri" w:hAnsi="Times New Roman" w:cs="Times New Roman"/>
          <w:b/>
          <w:color w:val="FF0000"/>
          <w:sz w:val="28"/>
          <w:szCs w:val="28"/>
          <w:lang w:val="pt-BR"/>
        </w:rPr>
      </w:pPr>
      <w:r>
        <w:rPr>
          <w:rFonts w:ascii="Times New Roman" w:eastAsia="Calibri" w:hAnsi="Times New Roman" w:cs="Times New Roman"/>
          <w:b/>
          <w:sz w:val="28"/>
          <w:szCs w:val="28"/>
          <w:lang w:val="pt-BR"/>
        </w:rPr>
        <w:t xml:space="preserve">b) </w:t>
      </w:r>
      <w:r w:rsidR="003C7BD2" w:rsidRPr="009B3A00">
        <w:rPr>
          <w:rFonts w:ascii="Times New Roman" w:eastAsia="Calibri" w:hAnsi="Times New Roman" w:cs="Times New Roman"/>
          <w:b/>
          <w:sz w:val="28"/>
          <w:szCs w:val="28"/>
          <w:lang w:val="pt-BR"/>
        </w:rPr>
        <w:t>Giải pháp thực hiện.</w:t>
      </w:r>
      <w:r w:rsidR="003C7BD2" w:rsidRPr="009B3A00">
        <w:rPr>
          <w:rFonts w:ascii="Times New Roman" w:eastAsia="Calibri" w:hAnsi="Times New Roman" w:cs="Times New Roman"/>
          <w:b/>
          <w:color w:val="FF0000"/>
          <w:sz w:val="28"/>
          <w:szCs w:val="28"/>
          <w:lang w:val="pt-BR"/>
        </w:rPr>
        <w:t xml:space="preserve">             </w:t>
      </w:r>
    </w:p>
    <w:p w:rsidR="003C7BD2" w:rsidRPr="009B3A00" w:rsidRDefault="003C7BD2" w:rsidP="009B3A00">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Lập dự án vay vốn ưu đãi, tranh thủ tối đa sự hỗ trợ tài chính của các chương trình, các tổ chức trong và ngoài nước;</w:t>
      </w:r>
    </w:p>
    <w:p w:rsidR="003C7BD2" w:rsidRPr="009B3A00" w:rsidRDefault="003C7BD2" w:rsidP="009B3A00">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pt-BR"/>
        </w:rPr>
        <w:t xml:space="preserve">- Tăng cường hợp tác thu hút các nguồn lực đầu tư từ các </w:t>
      </w:r>
      <w:r w:rsidRPr="00904C89">
        <w:rPr>
          <w:rFonts w:ascii="Times New Roman" w:eastAsia="Calibri" w:hAnsi="Times New Roman" w:cs="Times New Roman"/>
          <w:sz w:val="28"/>
          <w:szCs w:val="28"/>
          <w:highlight w:val="yellow"/>
          <w:lang w:val="pt-BR"/>
        </w:rPr>
        <w:t>đơn vị ngoài</w:t>
      </w:r>
      <w:r w:rsidRPr="009B3A00">
        <w:rPr>
          <w:rFonts w:ascii="Times New Roman" w:eastAsia="Calibri" w:hAnsi="Times New Roman" w:cs="Times New Roman"/>
          <w:sz w:val="28"/>
          <w:szCs w:val="28"/>
          <w:lang w:val="pt-BR"/>
        </w:rPr>
        <w:t>;</w:t>
      </w:r>
    </w:p>
    <w:p w:rsidR="003C7BD2" w:rsidRPr="009B3A00" w:rsidRDefault="003C7BD2" w:rsidP="009B3A00">
      <w:pPr>
        <w:tabs>
          <w:tab w:val="left" w:pos="1634"/>
        </w:tabs>
        <w:spacing w:before="120" w:after="60" w:line="300" w:lineRule="auto"/>
        <w:ind w:firstLine="567"/>
        <w:jc w:val="both"/>
        <w:rPr>
          <w:rFonts w:ascii="Times New Roman" w:eastAsia="Calibri" w:hAnsi="Times New Roman" w:cs="Times New Roman"/>
          <w:spacing w:val="-2"/>
          <w:sz w:val="28"/>
          <w:szCs w:val="28"/>
        </w:rPr>
      </w:pPr>
      <w:r w:rsidRPr="009B3A00">
        <w:rPr>
          <w:rFonts w:ascii="Times New Roman" w:eastAsia="Calibri" w:hAnsi="Times New Roman" w:cs="Times New Roman"/>
          <w:sz w:val="28"/>
          <w:szCs w:val="28"/>
        </w:rPr>
        <w:t xml:space="preserve">- Xây dựng chiến lược và lộ trình cụ thể trong việc xây dựng, phát triển nhà trường đến năm 2020, </w:t>
      </w:r>
      <w:r w:rsidRPr="00904C89">
        <w:rPr>
          <w:rFonts w:ascii="Times New Roman" w:eastAsia="Calibri" w:hAnsi="Times New Roman" w:cs="Times New Roman"/>
          <w:sz w:val="28"/>
          <w:szCs w:val="28"/>
          <w:highlight w:val="yellow"/>
        </w:rPr>
        <w:t>chú trọng tính khả thi</w:t>
      </w:r>
      <w:r w:rsidRPr="009B3A00">
        <w:rPr>
          <w:rFonts w:ascii="Times New Roman" w:eastAsia="Calibri" w:hAnsi="Times New Roman" w:cs="Times New Roman"/>
          <w:sz w:val="28"/>
          <w:szCs w:val="28"/>
        </w:rPr>
        <w:t xml:space="preserve"> trong dự án chiến lược </w:t>
      </w:r>
      <w:r w:rsidRPr="00904C89">
        <w:rPr>
          <w:rFonts w:ascii="Times New Roman" w:eastAsia="Calibri" w:hAnsi="Times New Roman" w:cs="Times New Roman"/>
          <w:sz w:val="28"/>
          <w:szCs w:val="28"/>
          <w:highlight w:val="yellow"/>
        </w:rPr>
        <w:t>để</w:t>
      </w:r>
      <w:r w:rsidRPr="009B3A00">
        <w:rPr>
          <w:rFonts w:ascii="Times New Roman" w:eastAsia="Calibri" w:hAnsi="Times New Roman" w:cs="Times New Roman"/>
          <w:sz w:val="28"/>
          <w:szCs w:val="28"/>
        </w:rPr>
        <w:t xml:space="preserve"> thành phố và các </w:t>
      </w:r>
      <w:r w:rsidRPr="009B3A00">
        <w:rPr>
          <w:rFonts w:ascii="Times New Roman" w:eastAsia="Calibri" w:hAnsi="Times New Roman" w:cs="Times New Roman"/>
          <w:spacing w:val="-2"/>
          <w:sz w:val="28"/>
          <w:szCs w:val="28"/>
        </w:rPr>
        <w:t>cơ quan chức năng hỗ trợ, ghi vốn nhằm nhanh chóng thực hiện các hạng mục đúng tiến độ.</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tăng cường đầu tư xây dựng cơ sở vật chất, nâng cấp cải tạo các hạng mục công trình. Hoàn tất các thủ tục pháp lý triển khai  đầu tư xây dựng các dự án khối xưởng thực hành khoa Công nghệ Cơ khí, xây dựng khu ký túc xá phục vụ chỗ ở cho các em học sinh sinh viên ở xa. Cải tạo xây dựng Trung tâm công nghệ thông </w:t>
      </w:r>
      <w:r w:rsidRPr="009B3A00">
        <w:rPr>
          <w:rFonts w:ascii="Times New Roman" w:eastAsia="Calibri" w:hAnsi="Times New Roman" w:cs="Times New Roman"/>
          <w:sz w:val="28"/>
          <w:szCs w:val="28"/>
        </w:rPr>
        <w:lastRenderedPageBreak/>
        <w:t xml:space="preserve">tin cho khoa Công nghệ thông tin. Đầu tư trang bị thêm tài sản quản trị phục vụ học tập. </w:t>
      </w:r>
    </w:p>
    <w:p w:rsidR="00E362E0" w:rsidRPr="009B3A00" w:rsidRDefault="003C7BD2" w:rsidP="009B3A00">
      <w:pPr>
        <w:spacing w:before="120" w:line="300" w:lineRule="auto"/>
        <w:ind w:left="75"/>
        <w:jc w:val="both"/>
        <w:rPr>
          <w:rFonts w:ascii="Times New Roman" w:hAnsi="Times New Roman" w:cs="Times New Roman"/>
          <w:b/>
          <w:sz w:val="28"/>
          <w:szCs w:val="28"/>
        </w:rPr>
      </w:pPr>
      <w:r w:rsidRPr="009B3A00">
        <w:rPr>
          <w:rFonts w:ascii="Times New Roman" w:eastAsia="Calibri" w:hAnsi="Times New Roman" w:cs="Times New Roman"/>
          <w:b/>
          <w:sz w:val="28"/>
          <w:szCs w:val="28"/>
        </w:rPr>
        <w:t xml:space="preserve">      </w:t>
      </w:r>
      <w:r w:rsidR="002D1C39" w:rsidRPr="009B3A00">
        <w:rPr>
          <w:rFonts w:ascii="Times New Roman" w:hAnsi="Times New Roman" w:cs="Times New Roman"/>
          <w:b/>
          <w:color w:val="FF0000"/>
          <w:sz w:val="28"/>
          <w:szCs w:val="28"/>
        </w:rPr>
        <w:t xml:space="preserve">III. </w:t>
      </w:r>
      <w:r w:rsidR="00E362E0" w:rsidRPr="009B3A00">
        <w:rPr>
          <w:rFonts w:ascii="Times New Roman" w:hAnsi="Times New Roman" w:cs="Times New Roman"/>
          <w:b/>
          <w:color w:val="FF0000"/>
          <w:sz w:val="28"/>
          <w:szCs w:val="28"/>
        </w:rPr>
        <w:t>Tình hình đổi mới chương trình, giáo trình đào tạo nghề</w:t>
      </w:r>
      <w:r w:rsidR="00E362E0" w:rsidRPr="009B3A00">
        <w:rPr>
          <w:rFonts w:ascii="Times New Roman" w:hAnsi="Times New Roman" w:cs="Times New Roman"/>
          <w:b/>
          <w:sz w:val="28"/>
          <w:szCs w:val="28"/>
        </w:rPr>
        <w:t xml:space="preserve"> </w:t>
      </w:r>
    </w:p>
    <w:p w:rsidR="009569CB"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009B3A00">
        <w:rPr>
          <w:rFonts w:ascii="Times New Roman" w:hAnsi="Times New Roman" w:cs="Times New Roman"/>
          <w:b/>
          <w:sz w:val="28"/>
          <w:szCs w:val="28"/>
        </w:rPr>
        <w:t xml:space="preserve"> </w:t>
      </w:r>
      <w:r w:rsidRPr="009B3A00">
        <w:rPr>
          <w:rFonts w:ascii="Times New Roman" w:hAnsi="Times New Roman" w:cs="Times New Roman"/>
          <w:b/>
          <w:sz w:val="28"/>
          <w:szCs w:val="28"/>
        </w:rPr>
        <w:t xml:space="preserve">1. </w:t>
      </w:r>
      <w:r w:rsidR="009569CB" w:rsidRPr="009B3A00">
        <w:rPr>
          <w:rFonts w:ascii="Times New Roman" w:hAnsi="Times New Roman" w:cs="Times New Roman"/>
          <w:b/>
          <w:sz w:val="28"/>
          <w:szCs w:val="28"/>
        </w:rPr>
        <w:t>Các chương trình đào tạo:</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1F1F1F" w:themeColor="text1"/>
          <w:sz w:val="28"/>
          <w:szCs w:val="28"/>
          <w:lang w:val="da-DK"/>
        </w:rPr>
      </w:pPr>
      <w:r w:rsidRPr="009B3A00">
        <w:rPr>
          <w:rFonts w:ascii="Times New Roman" w:eastAsia="Calibri" w:hAnsi="Times New Roman" w:cs="Times New Roman"/>
          <w:color w:val="1F1F1F" w:themeColor="text1"/>
          <w:sz w:val="28"/>
          <w:szCs w:val="28"/>
          <w:lang w:val="da-DK"/>
        </w:rPr>
        <w:t>Năm 2011: Trường hoạt động và đào tạo các ngành theo luật Giáo dục, đào tạo trình độ Cao đẳng với 6 ngành theo Quyết định số 134/QĐ-BGDĐT ngày 07 tháng 01 năm 2011 của Bộ Giáo dục và Đào tạ</w:t>
      </w:r>
      <w:r w:rsidR="009569CB" w:rsidRPr="009B3A00">
        <w:rPr>
          <w:rFonts w:ascii="Times New Roman" w:eastAsia="Calibri" w:hAnsi="Times New Roman" w:cs="Times New Roman"/>
          <w:color w:val="1F1F1F" w:themeColor="text1"/>
          <w:sz w:val="28"/>
          <w:szCs w:val="28"/>
          <w:lang w:val="da-DK"/>
        </w:rPr>
        <w:t xml:space="preserve">o. Đồng thời, </w:t>
      </w:r>
      <w:r w:rsidRPr="009B3A00">
        <w:rPr>
          <w:rFonts w:ascii="Times New Roman" w:eastAsia="Calibri" w:hAnsi="Times New Roman" w:cs="Times New Roman"/>
          <w:color w:val="1F1F1F" w:themeColor="text1"/>
          <w:sz w:val="28"/>
          <w:szCs w:val="28"/>
          <w:lang w:val="da-DK"/>
        </w:rPr>
        <w:t>Trường đào tạo trình độ Trung cấp với 8 ngành theo Công văn số 2763/GDĐT-GDCN&amp;ĐH ngày 22 tháng 8 năm 2013 của Sở Giáo dục và Đào tạo Thành phố Hồ Chí Minh.</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1F1F1F" w:themeColor="text1"/>
          <w:sz w:val="28"/>
          <w:szCs w:val="28"/>
          <w:lang w:val="da-DK"/>
        </w:rPr>
      </w:pPr>
      <w:r w:rsidRPr="009B3A00">
        <w:rPr>
          <w:rFonts w:ascii="Times New Roman" w:eastAsia="Calibri" w:hAnsi="Times New Roman" w:cs="Times New Roman"/>
          <w:color w:val="1F1F1F" w:themeColor="text1"/>
          <w:sz w:val="28"/>
          <w:szCs w:val="28"/>
          <w:lang w:val="da-DK"/>
        </w:rPr>
        <w:t>Năm 2015 đến 2016: Trường hoạt động và đào tạo thêm các ngành, nghề theo luật giáo dục với ngành Tiếng anh theo Quyết định số 4926/QĐ-BGDĐT ngày 27 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1F1F1F" w:themeColor="text1"/>
          <w:sz w:val="28"/>
          <w:szCs w:val="28"/>
          <w:lang w:val="da-DK"/>
        </w:rPr>
      </w:pPr>
      <w:r w:rsidRPr="009B3A00">
        <w:rPr>
          <w:rFonts w:ascii="Times New Roman" w:hAnsi="Times New Roman" w:cs="Times New Roman"/>
          <w:color w:val="1F1F1F" w:themeColor="text1"/>
          <w:sz w:val="28"/>
          <w:szCs w:val="28"/>
          <w:lang w:val="vi-VN"/>
        </w:rPr>
        <w:t>Căn cứ vào chương trình khung của Bộ LĐTB</w:t>
      </w:r>
      <w:r w:rsidRPr="009B3A00">
        <w:rPr>
          <w:rFonts w:ascii="Times New Roman" w:hAnsi="Times New Roman" w:cs="Times New Roman"/>
          <w:color w:val="1F1F1F" w:themeColor="text1"/>
          <w:sz w:val="28"/>
          <w:szCs w:val="28"/>
        </w:rPr>
        <w:t>&amp;</w:t>
      </w:r>
      <w:r w:rsidRPr="009B3A00">
        <w:rPr>
          <w:rFonts w:ascii="Times New Roman" w:hAnsi="Times New Roman" w:cs="Times New Roman"/>
          <w:color w:val="1F1F1F" w:themeColor="text1"/>
          <w:sz w:val="28"/>
          <w:szCs w:val="28"/>
          <w:lang w:val="vi-VN"/>
        </w:rPr>
        <w:t xml:space="preserve">XH, </w:t>
      </w:r>
      <w:r w:rsidRPr="009B3A00">
        <w:rPr>
          <w:rFonts w:ascii="Times New Roman" w:hAnsi="Times New Roman" w:cs="Times New Roman"/>
          <w:color w:val="1F1F1F" w:themeColor="text1"/>
          <w:sz w:val="28"/>
          <w:szCs w:val="28"/>
        </w:rPr>
        <w:t xml:space="preserve">Bộ GDĐT </w:t>
      </w:r>
      <w:r w:rsidRPr="009B3A00">
        <w:rPr>
          <w:rFonts w:ascii="Times New Roman" w:hAnsi="Times New Roman" w:cs="Times New Roman"/>
          <w:color w:val="1F1F1F" w:themeColor="text1"/>
          <w:sz w:val="28"/>
          <w:szCs w:val="28"/>
          <w:lang w:val="vi-VN"/>
        </w:rPr>
        <w:t xml:space="preserve">Nhà trường đã biên soạn và </w:t>
      </w:r>
      <w:r w:rsidRPr="009B3A00">
        <w:rPr>
          <w:rFonts w:ascii="Times New Roman" w:hAnsi="Times New Roman" w:cs="Times New Roman"/>
          <w:color w:val="1F1F1F" w:themeColor="text1"/>
          <w:sz w:val="28"/>
          <w:szCs w:val="28"/>
        </w:rPr>
        <w:t>có</w:t>
      </w:r>
      <w:r w:rsidRPr="009B3A00">
        <w:rPr>
          <w:rFonts w:ascii="Times New Roman" w:hAnsi="Times New Roman" w:cs="Times New Roman"/>
          <w:color w:val="1F1F1F" w:themeColor="text1"/>
          <w:sz w:val="28"/>
          <w:szCs w:val="28"/>
          <w:lang w:val="vi-VN"/>
        </w:rPr>
        <w:t xml:space="preserve"> các quyết định ban hành các chương trình đào tạo của Trường</w:t>
      </w:r>
      <w:r w:rsidRPr="009B3A00">
        <w:rPr>
          <w:rFonts w:ascii="Times New Roman" w:hAnsi="Times New Roman" w:cs="Times New Roman"/>
          <w:color w:val="1F1F1F" w:themeColor="text1"/>
          <w:spacing w:val="-2"/>
          <w:sz w:val="28"/>
          <w:szCs w:val="28"/>
        </w:rPr>
        <w:t xml:space="preserve">. </w:t>
      </w:r>
      <w:r w:rsidRPr="009B3A00">
        <w:rPr>
          <w:rFonts w:ascii="Times New Roman" w:hAnsi="Times New Roman" w:cs="Times New Roman"/>
          <w:color w:val="1F1F1F" w:themeColor="text1"/>
          <w:sz w:val="28"/>
          <w:szCs w:val="28"/>
        </w:rPr>
        <w:t>Trường có đủ các quyết định ban hành Chương trình của các ngành, nghề đã được đào tạo.</w:t>
      </w:r>
    </w:p>
    <w:p w:rsidR="00C7679C" w:rsidRPr="009B3A00" w:rsidRDefault="00EF67B1" w:rsidP="00A4690D">
      <w:pPr>
        <w:numPr>
          <w:ilvl w:val="0"/>
          <w:numId w:val="1"/>
        </w:numPr>
        <w:tabs>
          <w:tab w:val="left" w:pos="540"/>
        </w:tabs>
        <w:spacing w:after="120" w:line="300" w:lineRule="auto"/>
        <w:ind w:left="0" w:firstLine="360"/>
        <w:jc w:val="both"/>
        <w:rPr>
          <w:rFonts w:ascii="Times New Roman" w:eastAsia="Calibri" w:hAnsi="Times New Roman" w:cs="Times New Roman"/>
          <w:color w:val="1F1F1F" w:themeColor="text1"/>
          <w:sz w:val="28"/>
          <w:szCs w:val="28"/>
          <w:lang w:val="da-DK"/>
        </w:rPr>
      </w:pPr>
      <w:r w:rsidRPr="009B3A00">
        <w:rPr>
          <w:rFonts w:ascii="Times New Roman" w:hAnsi="Times New Roman" w:cs="Times New Roman"/>
          <w:color w:val="1F1F1F" w:themeColor="text1"/>
          <w:sz w:val="28"/>
          <w:szCs w:val="28"/>
        </w:rPr>
        <w:t>Năm 2017: T</w:t>
      </w:r>
      <w:r w:rsidR="00C7679C" w:rsidRPr="009B3A00">
        <w:rPr>
          <w:rFonts w:ascii="Times New Roman" w:hAnsi="Times New Roman" w:cs="Times New Roman"/>
          <w:color w:val="1F1F1F" w:themeColor="text1"/>
          <w:sz w:val="28"/>
          <w:szCs w:val="28"/>
        </w:rPr>
        <w:t xml:space="preserve">rường có </w:t>
      </w:r>
      <w:r w:rsidR="005C5F5D" w:rsidRPr="009B3A00">
        <w:rPr>
          <w:rFonts w:ascii="Times New Roman" w:hAnsi="Times New Roman" w:cs="Times New Roman"/>
          <w:color w:val="1F1F1F" w:themeColor="text1"/>
          <w:sz w:val="28"/>
          <w:szCs w:val="28"/>
        </w:rPr>
        <w:t>26</w:t>
      </w:r>
      <w:r w:rsidR="00C7679C" w:rsidRPr="009B3A00">
        <w:rPr>
          <w:rFonts w:ascii="Times New Roman" w:hAnsi="Times New Roman" w:cs="Times New Roman"/>
          <w:color w:val="1F1F1F" w:themeColor="text1"/>
          <w:sz w:val="28"/>
          <w:szCs w:val="28"/>
          <w:lang w:val="vi-VN"/>
        </w:rPr>
        <w:t xml:space="preserve"> </w:t>
      </w:r>
      <w:r w:rsidR="00C7679C" w:rsidRPr="009B3A00">
        <w:rPr>
          <w:rFonts w:ascii="Times New Roman" w:hAnsi="Times New Roman" w:cs="Times New Roman"/>
          <w:color w:val="1F1F1F" w:themeColor="text1"/>
          <w:sz w:val="28"/>
          <w:szCs w:val="28"/>
        </w:rPr>
        <w:t>chương trình đào tạo hệ Cao đẳng</w:t>
      </w:r>
      <w:r w:rsidR="005C5F5D" w:rsidRPr="009B3A00">
        <w:rPr>
          <w:rFonts w:ascii="Times New Roman" w:hAnsi="Times New Roman" w:cs="Times New Roman"/>
          <w:color w:val="1F1F1F" w:themeColor="text1"/>
          <w:sz w:val="28"/>
          <w:szCs w:val="28"/>
        </w:rPr>
        <w:t xml:space="preserve"> và</w:t>
      </w:r>
      <w:r w:rsidR="00C7679C" w:rsidRPr="009B3A00">
        <w:rPr>
          <w:rFonts w:ascii="Times New Roman" w:hAnsi="Times New Roman" w:cs="Times New Roman"/>
          <w:color w:val="1F1F1F" w:themeColor="text1"/>
          <w:sz w:val="28"/>
          <w:szCs w:val="28"/>
        </w:rPr>
        <w:t xml:space="preserve"> </w:t>
      </w:r>
      <w:r w:rsidR="005C5F5D" w:rsidRPr="009B3A00">
        <w:rPr>
          <w:rFonts w:ascii="Times New Roman" w:hAnsi="Times New Roman" w:cs="Times New Roman"/>
          <w:color w:val="1F1F1F" w:themeColor="text1"/>
          <w:sz w:val="28"/>
          <w:szCs w:val="28"/>
        </w:rPr>
        <w:t>26</w:t>
      </w:r>
      <w:r w:rsidR="00C7679C" w:rsidRPr="009B3A00">
        <w:rPr>
          <w:rFonts w:ascii="Times New Roman" w:hAnsi="Times New Roman" w:cs="Times New Roman"/>
          <w:color w:val="1F1F1F" w:themeColor="text1"/>
          <w:sz w:val="28"/>
          <w:szCs w:val="28"/>
          <w:lang w:val="vi-VN"/>
        </w:rPr>
        <w:t xml:space="preserve"> </w:t>
      </w:r>
      <w:r w:rsidR="00C7679C" w:rsidRPr="009B3A00">
        <w:rPr>
          <w:rFonts w:ascii="Times New Roman" w:hAnsi="Times New Roman" w:cs="Times New Roman"/>
          <w:color w:val="1F1F1F" w:themeColor="text1"/>
          <w:sz w:val="28"/>
          <w:szCs w:val="28"/>
        </w:rPr>
        <w:t>chương trình đào tạo hệ Trung cấp</w:t>
      </w:r>
      <w:r w:rsidR="005C5F5D" w:rsidRPr="009B3A00">
        <w:rPr>
          <w:rFonts w:ascii="Times New Roman" w:hAnsi="Times New Roman" w:cs="Times New Roman"/>
          <w:color w:val="1F1F1F" w:themeColor="text1"/>
          <w:sz w:val="28"/>
          <w:szCs w:val="28"/>
        </w:rPr>
        <w:t xml:space="preserve"> (theo </w:t>
      </w:r>
      <w:r w:rsidR="005C5F5D" w:rsidRPr="009B3A00">
        <w:rPr>
          <w:rFonts w:ascii="Times New Roman" w:eastAsia="Calibri" w:hAnsi="Times New Roman" w:cs="Times New Roman"/>
          <w:color w:val="1F1F1F" w:themeColor="text1"/>
          <w:sz w:val="28"/>
          <w:szCs w:val="28"/>
          <w:lang w:val="da-DK"/>
        </w:rPr>
        <w:t>Giấy chứng nhận Đăng ký hoạt động giáo dục nghề nghiệp số 383/2017/GCNĐKHĐ-TCGDDN ngày 10 tháng 11 năm 2017)</w:t>
      </w:r>
      <w:r w:rsidR="00C7679C" w:rsidRPr="009B3A00">
        <w:rPr>
          <w:rFonts w:ascii="Times New Roman" w:hAnsi="Times New Roman" w:cs="Times New Roman"/>
          <w:color w:val="1F1F1F" w:themeColor="text1"/>
          <w:sz w:val="28"/>
          <w:szCs w:val="28"/>
        </w:rPr>
        <w:t xml:space="preserve">. </w:t>
      </w:r>
      <w:r w:rsidR="00C7679C" w:rsidRPr="009B3A00">
        <w:rPr>
          <w:rFonts w:ascii="Times New Roman" w:hAnsi="Times New Roman" w:cs="Times New Roman"/>
          <w:bCs/>
          <w:color w:val="1F1F1F" w:themeColor="text1"/>
          <w:sz w:val="28"/>
          <w:szCs w:val="28"/>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00C7679C" w:rsidRPr="009B3A00">
        <w:rPr>
          <w:rFonts w:ascii="Times New Roman" w:eastAsia="Calibri" w:hAnsi="Times New Roman" w:cs="Times New Roman"/>
          <w:color w:val="1F1F1F" w:themeColor="text1"/>
          <w:sz w:val="28"/>
          <w:szCs w:val="28"/>
          <w:lang w:val="da-DK"/>
        </w:rPr>
        <w:t xml:space="preserve"> </w:t>
      </w:r>
      <w:r w:rsidR="00C7679C" w:rsidRPr="009B3A00">
        <w:rPr>
          <w:rFonts w:ascii="Times New Roman" w:hAnsi="Times New Roman" w:cs="Times New Roman"/>
          <w:color w:val="1F1F1F" w:themeColor="text1"/>
          <w:sz w:val="28"/>
          <w:szCs w:val="28"/>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0E72E8"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1F1F1F" w:themeColor="text1"/>
          <w:sz w:val="28"/>
          <w:szCs w:val="28"/>
          <w:lang w:val="da-DK"/>
        </w:rPr>
      </w:pPr>
      <w:r w:rsidRPr="009B3A00">
        <w:rPr>
          <w:rFonts w:ascii="Times New Roman" w:hAnsi="Times New Roman" w:cs="Times New Roman"/>
          <w:color w:val="1F1F1F" w:themeColor="text1"/>
          <w:sz w:val="28"/>
          <w:szCs w:val="28"/>
        </w:rPr>
        <w:t>Trong quá trình xây dựng các chương trình đào tạo, Trường đã</w:t>
      </w:r>
      <w:r w:rsidRPr="009B3A00">
        <w:rPr>
          <w:rFonts w:ascii="Times New Roman" w:hAnsi="Times New Roman" w:cs="Times New Roman"/>
          <w:color w:val="1F1F1F" w:themeColor="text1"/>
          <w:spacing w:val="-4"/>
          <w:sz w:val="28"/>
          <w:szCs w:val="28"/>
        </w:rPr>
        <w:t xml:space="preserve"> </w:t>
      </w:r>
      <w:r w:rsidRPr="009B3A00">
        <w:rPr>
          <w:rFonts w:ascii="Times New Roman" w:hAnsi="Times New Roman" w:cs="Times New Roman"/>
          <w:color w:val="1F1F1F" w:themeColor="text1"/>
          <w:spacing w:val="-4"/>
          <w:sz w:val="28"/>
          <w:szCs w:val="28"/>
          <w:lang w:val="vi-VN"/>
        </w:rPr>
        <w:t xml:space="preserve">thực hiện tham khảo ý kiến các nhà tuyển dụng lao động và người </w:t>
      </w:r>
      <w:r w:rsidRPr="009B3A00">
        <w:rPr>
          <w:rFonts w:ascii="Times New Roman" w:hAnsi="Times New Roman" w:cs="Times New Roman"/>
          <w:color w:val="1F1F1F" w:themeColor="text1"/>
          <w:spacing w:val="-4"/>
          <w:sz w:val="28"/>
          <w:szCs w:val="28"/>
        </w:rPr>
        <w:t xml:space="preserve">học </w:t>
      </w:r>
      <w:r w:rsidRPr="009B3A00">
        <w:rPr>
          <w:rFonts w:ascii="Times New Roman" w:hAnsi="Times New Roman" w:cs="Times New Roman"/>
          <w:color w:val="1F1F1F" w:themeColor="text1"/>
          <w:spacing w:val="-4"/>
          <w:sz w:val="28"/>
          <w:szCs w:val="28"/>
          <w:lang w:val="vi-VN"/>
        </w:rPr>
        <w:t xml:space="preserve">đã tốt nghiệp bằng các phiếu </w:t>
      </w:r>
      <w:r w:rsidRPr="009B3A00">
        <w:rPr>
          <w:rFonts w:ascii="Times New Roman" w:hAnsi="Times New Roman" w:cs="Times New Roman"/>
          <w:color w:val="1F1F1F" w:themeColor="text1"/>
          <w:spacing w:val="-4"/>
          <w:sz w:val="28"/>
          <w:szCs w:val="28"/>
          <w:lang w:val="vi-VN"/>
        </w:rPr>
        <w:lastRenderedPageBreak/>
        <w:t xml:space="preserve">tham khảo ý kiến và phiếu khảo sát năng lực của các doanh nghiệp </w:t>
      </w:r>
      <w:r w:rsidRPr="009B3A00">
        <w:rPr>
          <w:rFonts w:ascii="Times New Roman" w:hAnsi="Times New Roman" w:cs="Times New Roman"/>
          <w:color w:val="1F1F1F" w:themeColor="text1"/>
          <w:sz w:val="28"/>
          <w:szCs w:val="28"/>
        </w:rPr>
        <w:t>để đảm bảo các chương trình đào tạo đáp ứng được các yêu cầu của thực tế sản xuất, kinh doanh của doanh nghiệp.</w:t>
      </w:r>
    </w:p>
    <w:p w:rsidR="005C5F5D" w:rsidRPr="009B3A00" w:rsidRDefault="002D1C39" w:rsidP="009B3A00">
      <w:pPr>
        <w:tabs>
          <w:tab w:val="left" w:pos="540"/>
        </w:tabs>
        <w:spacing w:after="120" w:line="300" w:lineRule="auto"/>
        <w:jc w:val="both"/>
        <w:rPr>
          <w:rFonts w:ascii="Times New Roman" w:eastAsia="Calibri" w:hAnsi="Times New Roman" w:cs="Times New Roman"/>
          <w:b/>
          <w:color w:val="1F1F1F" w:themeColor="text1"/>
          <w:sz w:val="28"/>
          <w:szCs w:val="28"/>
          <w:lang w:val="da-DK"/>
        </w:rPr>
      </w:pPr>
      <w:r w:rsidRPr="009B3A00">
        <w:rPr>
          <w:rFonts w:ascii="Times New Roman" w:eastAsia="Calibri" w:hAnsi="Times New Roman" w:cs="Times New Roman"/>
          <w:b/>
          <w:color w:val="1F1F1F" w:themeColor="text1"/>
          <w:sz w:val="28"/>
          <w:szCs w:val="28"/>
          <w:lang w:val="da-DK"/>
        </w:rPr>
        <w:t xml:space="preserve">      </w:t>
      </w:r>
      <w:r w:rsidR="009B3A00">
        <w:rPr>
          <w:rFonts w:ascii="Times New Roman" w:eastAsia="Calibri" w:hAnsi="Times New Roman" w:cs="Times New Roman"/>
          <w:b/>
          <w:color w:val="1F1F1F" w:themeColor="text1"/>
          <w:sz w:val="28"/>
          <w:szCs w:val="28"/>
          <w:lang w:val="da-DK"/>
        </w:rPr>
        <w:t xml:space="preserve"> </w:t>
      </w:r>
      <w:r w:rsidRPr="009B3A00">
        <w:rPr>
          <w:rFonts w:ascii="Times New Roman" w:eastAsia="Calibri" w:hAnsi="Times New Roman" w:cs="Times New Roman"/>
          <w:b/>
          <w:color w:val="1F1F1F" w:themeColor="text1"/>
          <w:sz w:val="28"/>
          <w:szCs w:val="28"/>
          <w:lang w:val="da-DK"/>
        </w:rPr>
        <w:t xml:space="preserve">2. </w:t>
      </w:r>
      <w:r w:rsidR="005C5F5D" w:rsidRPr="009B3A00">
        <w:rPr>
          <w:rFonts w:ascii="Times New Roman" w:eastAsia="Calibri" w:hAnsi="Times New Roman" w:cs="Times New Roman"/>
          <w:b/>
          <w:color w:val="1F1F1F" w:themeColor="text1"/>
          <w:sz w:val="28"/>
          <w:szCs w:val="28"/>
          <w:lang w:val="da-DK"/>
        </w:rPr>
        <w:t>Các giáo trình đào tạo:</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rPr>
        <w:t xml:space="preserve">Các học phần, môn học giảng dạy đều có đủ giáo trình chính trong quá trình giảng dạy và đã được thẩm định qua </w:t>
      </w:r>
      <w:r w:rsidRPr="009B3A00">
        <w:rPr>
          <w:rFonts w:ascii="Times New Roman" w:hAnsi="Times New Roman" w:cs="Times New Roman"/>
          <w:color w:val="1F1F1F" w:themeColor="text1"/>
          <w:sz w:val="28"/>
          <w:szCs w:val="28"/>
          <w:lang w:val="vi-VN"/>
        </w:rPr>
        <w:t>Hội đồng thẩm định nghiệm thu biên soạn giáo trình</w:t>
      </w:r>
      <w:r w:rsidRPr="009B3A00">
        <w:rPr>
          <w:rFonts w:ascii="Times New Roman" w:hAnsi="Times New Roman" w:cs="Times New Roman"/>
          <w:color w:val="1F1F1F" w:themeColor="text1"/>
          <w:sz w:val="28"/>
          <w:szCs w:val="28"/>
        </w:rPr>
        <w:t xml:space="preserve"> và phù hợp với danh sách các chương trình đào tạo theo giấy chứng nhận đăng ký hoạt động giáo dục nghề nghiệp doTổng cục Giáo dục nghề nghiệp cấp.</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bCs/>
          <w:iCs/>
          <w:color w:val="1F1F1F" w:themeColor="text1"/>
          <w:sz w:val="28"/>
          <w:szCs w:val="28"/>
          <w:lang w:val="pt-BR"/>
        </w:rPr>
        <w:t xml:space="preserve">Khi có sự thay đổi về chương trình đào tạo, </w:t>
      </w:r>
      <w:r w:rsidRPr="009B3A00">
        <w:rPr>
          <w:rFonts w:ascii="Times New Roman" w:hAnsi="Times New Roman" w:cs="Times New Roman"/>
          <w:color w:val="1F1F1F" w:themeColor="text1"/>
          <w:sz w:val="28"/>
          <w:szCs w:val="28"/>
          <w:lang w:val="nl-NL"/>
        </w:rPr>
        <w:t>trường thực hiện đánh giá, cập nhật và điều chỉnh nếu có đối với giáo trình đào tạo, đảm bảo yêu cầu theo quy định.</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Hằng năm, trường thực hiện việc lấy ý kiến của cán bộ, giảng viên</w:t>
      </w:r>
      <w:r w:rsidRPr="009B3A00">
        <w:rPr>
          <w:rFonts w:ascii="Times New Roman" w:hAnsi="Times New Roman" w:cs="Times New Roman"/>
          <w:color w:val="1F1F1F" w:themeColor="text1"/>
          <w:sz w:val="28"/>
          <w:szCs w:val="28"/>
          <w:lang w:val="nl-NL"/>
        </w:rPr>
        <w:t>, doanh nghiệp</w:t>
      </w:r>
      <w:r w:rsidRPr="009B3A00">
        <w:rPr>
          <w:rFonts w:ascii="Times New Roman" w:hAnsi="Times New Roman" w:cs="Times New Roman"/>
          <w:color w:val="1F1F1F" w:themeColor="text1"/>
          <w:sz w:val="28"/>
          <w:szCs w:val="28"/>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2D1C39" w:rsidRPr="009B3A00" w:rsidRDefault="002D1C39" w:rsidP="009B3A00">
      <w:pPr>
        <w:spacing w:after="0" w:line="300" w:lineRule="auto"/>
        <w:rPr>
          <w:rFonts w:ascii="Times New Roman" w:hAnsi="Times New Roman" w:cs="Times New Roman"/>
          <w:b/>
          <w:bCs/>
          <w:sz w:val="28"/>
          <w:szCs w:val="28"/>
        </w:rPr>
      </w:pPr>
      <w:r w:rsidRPr="009B3A00">
        <w:rPr>
          <w:rFonts w:ascii="Times New Roman" w:hAnsi="Times New Roman" w:cs="Times New Roman"/>
          <w:b/>
          <w:bCs/>
          <w:sz w:val="28"/>
          <w:szCs w:val="28"/>
        </w:rPr>
        <w:t xml:space="preserve">      3. Tình hình công tác kiểm định chất lượng</w:t>
      </w:r>
    </w:p>
    <w:p w:rsidR="002D1C39" w:rsidRPr="00CC5BBB" w:rsidRDefault="0093159D" w:rsidP="0093159D">
      <w:pPr>
        <w:spacing w:line="300" w:lineRule="auto"/>
        <w:ind w:firstLine="360"/>
        <w:jc w:val="both"/>
        <w:rPr>
          <w:rFonts w:ascii="Times New Roman" w:hAnsi="Times New Roman" w:cs="Times New Roman"/>
          <w:strike/>
          <w:sz w:val="28"/>
          <w:szCs w:val="28"/>
          <w:lang w:val="pt-BR"/>
        </w:rPr>
      </w:pPr>
      <w:r w:rsidRPr="00CC5BBB">
        <w:rPr>
          <w:rFonts w:ascii="Times New Roman" w:hAnsi="Times New Roman" w:cs="Times New Roman"/>
          <w:strike/>
          <w:sz w:val="28"/>
          <w:szCs w:val="28"/>
          <w:highlight w:val="yellow"/>
          <w:lang w:val="pt-BR"/>
        </w:rPr>
        <w:t xml:space="preserve">- </w:t>
      </w:r>
      <w:r w:rsidR="002D1C39" w:rsidRPr="00CC5BBB">
        <w:rPr>
          <w:rFonts w:ascii="Times New Roman" w:hAnsi="Times New Roman" w:cs="Times New Roman"/>
          <w:strike/>
          <w:sz w:val="28"/>
          <w:szCs w:val="28"/>
          <w:highlight w:val="yellow"/>
          <w:lang w:val="pt-BR"/>
        </w:rPr>
        <w:t>Căn cứ công văn 164/KH-HĐND ngày 18/4/2018 của Ban Văn hóa – Xã hội thuộc Hội đồng Nhân dân Thành phố Hồ Chí Minh về giám sát việc thực hiện chính sách pháp luật về công tác giáo dục nghề nghiệp;</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04C89">
        <w:rPr>
          <w:rFonts w:ascii="Times New Roman" w:hAnsi="Times New Roman" w:cs="Times New Roman"/>
          <w:strike/>
          <w:sz w:val="28"/>
          <w:szCs w:val="28"/>
          <w:highlight w:val="yellow"/>
          <w:lang w:val="pt-BR"/>
        </w:rPr>
        <w:t>Thực hiện chỉ đạo của Lãnh đạo nhà trường về việc báo cáo nội dung theo đề cương báo cáo giám sát</w:t>
      </w:r>
      <w:r w:rsidR="002D1C39" w:rsidRPr="0093159D">
        <w:rPr>
          <w:rFonts w:ascii="Times New Roman" w:hAnsi="Times New Roman" w:cs="Times New Roman"/>
          <w:sz w:val="28"/>
          <w:szCs w:val="28"/>
          <w:lang w:val="pt-BR"/>
        </w:rPr>
        <w:t xml:space="preserve">. </w:t>
      </w:r>
      <w:r w:rsidR="002D1C39" w:rsidRPr="00904C89">
        <w:rPr>
          <w:rFonts w:ascii="Times New Roman" w:hAnsi="Times New Roman" w:cs="Times New Roman"/>
          <w:strike/>
          <w:sz w:val="28"/>
          <w:szCs w:val="28"/>
          <w:highlight w:val="yellow"/>
          <w:lang w:val="pt-BR"/>
        </w:rPr>
        <w:t>Nay phòng Khảo thí và Đảm bảo chất lượng xin báo cáo nội dung về công tác kiểm định chất lượng đã thực hiện tại trường (trong đó đã bao hàm nội dung tự kiểm định chất lượng chương trình đào tạo), cụ thể như sau</w:t>
      </w:r>
      <w:r w:rsidR="002D1C39" w:rsidRPr="0093159D">
        <w:rPr>
          <w:rFonts w:ascii="Times New Roman" w:hAnsi="Times New Roman" w:cs="Times New Roman"/>
          <w:sz w:val="28"/>
          <w:szCs w:val="28"/>
          <w:lang w:val="pt-BR"/>
        </w:rPr>
        <w:t>:</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 xml:space="preserve">Thời gian trước đây Trường Cao đẳng Lý Tự Trọng đã thực hiện tự đánh giá chất lượng cấp trường, chia làm 2 giai đoạn: giai đoạn 1 từ năm 2005 đến năm 2010 và giai đoạn 2 từ năm 2011 đến 2015 đúng theo quy định của Bộ Giáo dục và Đào tạo. Nhà trường đã gửi công văn báo cáo Ủy ban Nhân dân Thành phố Hồ Chí Minh, Cục Khảo thí và Kiểm định chất lượng giáo dục thuộc Bộ Giáo dục và Đào tạo về việc hoàn thành báo cáo tự đánh giá cấp trường. Đồng thời gửi công văn đến Trung </w:t>
      </w:r>
      <w:r w:rsidR="002D1C39" w:rsidRPr="0093159D">
        <w:rPr>
          <w:rFonts w:ascii="Times New Roman" w:hAnsi="Times New Roman" w:cs="Times New Roman"/>
          <w:sz w:val="28"/>
          <w:szCs w:val="28"/>
          <w:lang w:val="pt-BR"/>
        </w:rPr>
        <w:lastRenderedPageBreak/>
        <w:t>tâm Kiểm định chất lượng giáo dục (CEA-AVU&amp;C) thuộc Hiệp hội các trường đại học, cao đẳng Việt Nam để đăng ký đánh giá ngoài.</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Năm học 2016-2017, Trường đã thành lập Hội đồng kiểm định chất lượng giáo dục nghề nghiệp và xây dựng Kế hoạch tự kiểm định chất lượng giáo dục nghề nghiệp năm 2017 để triển khai việc tự kiểm định chất lượng giáo dục nghề nghiệp theo bộ tiêu chí, tiêu chuẩn của Bộ Lao động – Thương binh và Xã hội.</w:t>
      </w:r>
    </w:p>
    <w:p w:rsidR="002D1C39" w:rsidRPr="009B3A00" w:rsidRDefault="002D1C39" w:rsidP="009B3A00">
      <w:pPr>
        <w:pStyle w:val="ListParagraph"/>
        <w:spacing w:line="300" w:lineRule="auto"/>
        <w:jc w:val="both"/>
        <w:rPr>
          <w:rFonts w:ascii="Times New Roman" w:hAnsi="Times New Roman" w:cs="Times New Roman"/>
          <w:i/>
          <w:sz w:val="28"/>
          <w:szCs w:val="28"/>
          <w:lang w:val="pt-BR"/>
        </w:rPr>
      </w:pPr>
      <w:r w:rsidRPr="009B3A00">
        <w:rPr>
          <w:rFonts w:ascii="Times New Roman" w:hAnsi="Times New Roman" w:cs="Times New Roman"/>
          <w:i/>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1C39" w:rsidRPr="009B3A00" w:rsidRDefault="002D1C39" w:rsidP="009B3A00">
      <w:pPr>
        <w:pStyle w:val="ListParagraph"/>
        <w:spacing w:line="300" w:lineRule="auto"/>
        <w:jc w:val="both"/>
        <w:rPr>
          <w:rFonts w:ascii="Times New Roman" w:hAnsi="Times New Roman" w:cs="Times New Roman"/>
          <w:i/>
          <w:sz w:val="28"/>
          <w:szCs w:val="28"/>
          <w:lang w:val="pt-BR"/>
        </w:rPr>
      </w:pPr>
      <w:r w:rsidRPr="009B3A00">
        <w:rPr>
          <w:rFonts w:ascii="Times New Roman" w:hAnsi="Times New Roman" w:cs="Times New Roman"/>
          <w:i/>
          <w:sz w:val="28"/>
          <w:szCs w:val="28"/>
          <w:lang w:val="pt-BR"/>
        </w:rPr>
        <w:t>+ Thực hiện gửi bản báo cáo kết quả tự đánh giá chất lượng cơ sở giáo dục nghề nghiệp năm 2017 đến Cục Kiểm định chất lượng dạy nghề thuộc Tổng cục Giáo dục Nghề nghiệp và Sở Lao động Thương binh và Xã hội Thành phố Hồ Chí Minh.</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Trong năm 2017, Trường cũng đã hoàn thành báo cáo tự đánh giá theo tiêu chí Trường nghề chất lượng cao đúng theo 5 tiêu chí quy định của Tổng cục Giáo dục nghề nghiệp.</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2D1C39" w:rsidRPr="0093159D" w:rsidRDefault="0093159D" w:rsidP="0093159D">
      <w:pPr>
        <w:spacing w:line="300" w:lineRule="auto"/>
        <w:jc w:val="both"/>
        <w:rPr>
          <w:rFonts w:ascii="Times New Roman" w:hAnsi="Times New Roman" w:cs="Times New Roman"/>
          <w:sz w:val="28"/>
          <w:szCs w:val="28"/>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 xml:space="preserve">Song song đó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w:t>
      </w:r>
      <w:r w:rsidR="002D1C39" w:rsidRPr="0093159D">
        <w:rPr>
          <w:rFonts w:ascii="Times New Roman" w:hAnsi="Times New Roman" w:cs="Times New Roman"/>
          <w:sz w:val="28"/>
          <w:szCs w:val="28"/>
        </w:rPr>
        <w:t>Thông tư 15/2007/TT – BLĐTBXH ngày 8/6/2017 qui định tiêu chí tiêu chuẩn kiểm định chất lượng giáo dục nghề nghiệp.</w:t>
      </w:r>
    </w:p>
    <w:p w:rsidR="002D1C39" w:rsidRPr="0093159D" w:rsidRDefault="0093159D" w:rsidP="0093159D">
      <w:pPr>
        <w:spacing w:line="30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2D1C39" w:rsidRPr="0093159D">
        <w:rPr>
          <w:rFonts w:ascii="Times New Roman" w:hAnsi="Times New Roman" w:cs="Times New Roman"/>
          <w:sz w:val="28"/>
          <w:szCs w:val="28"/>
        </w:rPr>
        <w:t xml:space="preserve">Mặt khác Nhà trường cũng đã thực hiện triển khai công tác đánh giá chuẩn chuyên môn, nghiệp vụ của nhà giáo giáo dục nghề nghiệp năm học 2017-2018.  Trên cơ sở Thông tư 08/2017/TT-BLĐTBXH ngày 10 tháng 3 năm 2017 của Bộ Lao </w:t>
      </w:r>
      <w:r w:rsidR="002D1C39" w:rsidRPr="0093159D">
        <w:rPr>
          <w:rFonts w:ascii="Times New Roman" w:hAnsi="Times New Roman" w:cs="Times New Roman"/>
          <w:sz w:val="28"/>
          <w:szCs w:val="28"/>
        </w:rPr>
        <w:lastRenderedPageBreak/>
        <w:t>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2017-2018. Hiện nay đang trong giai đoạn thực hiện kế hoạch nên chưa có số liệu báo cáo.</w:t>
      </w:r>
    </w:p>
    <w:p w:rsidR="002D1C39" w:rsidRPr="00CC5BBB" w:rsidRDefault="0093159D" w:rsidP="0093159D">
      <w:pPr>
        <w:spacing w:line="300" w:lineRule="auto"/>
        <w:ind w:firstLine="360"/>
        <w:jc w:val="both"/>
        <w:rPr>
          <w:rFonts w:ascii="Times New Roman" w:hAnsi="Times New Roman" w:cs="Times New Roman"/>
          <w:strike/>
          <w:sz w:val="28"/>
          <w:szCs w:val="28"/>
        </w:rPr>
      </w:pPr>
      <w:r w:rsidRPr="00CC5BBB">
        <w:rPr>
          <w:rFonts w:ascii="Times New Roman" w:hAnsi="Times New Roman" w:cs="Times New Roman"/>
          <w:strike/>
          <w:sz w:val="28"/>
          <w:szCs w:val="28"/>
          <w:highlight w:val="yellow"/>
        </w:rPr>
        <w:t xml:space="preserve">- </w:t>
      </w:r>
      <w:r w:rsidR="002D1C39" w:rsidRPr="00CC5BBB">
        <w:rPr>
          <w:rFonts w:ascii="Times New Roman" w:hAnsi="Times New Roman" w:cs="Times New Roman"/>
          <w:strike/>
          <w:sz w:val="28"/>
          <w:szCs w:val="28"/>
          <w:highlight w:val="yellow"/>
        </w:rPr>
        <w:t>Trên đây là nội dung báo cáo của phòng Khảo thí và Đảm bảo chất lượng về việc thực hiện chính sách pháp luật đối với công tác giáo dục nghề nghiệp theo yêu cầu của Nhà trường để báo cáo cho Đoàn Đại biểu Hội đồng Nhân dân Thành phố.</w:t>
      </w:r>
    </w:p>
    <w:p w:rsidR="00E362E0"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Pr="009B3A00">
        <w:rPr>
          <w:rFonts w:ascii="Times New Roman" w:hAnsi="Times New Roman" w:cs="Times New Roman"/>
          <w:b/>
          <w:color w:val="FF0000"/>
          <w:sz w:val="28"/>
          <w:szCs w:val="28"/>
        </w:rPr>
        <w:t xml:space="preserve">IV. </w:t>
      </w:r>
      <w:r w:rsidR="00E362E0" w:rsidRPr="009B3A00">
        <w:rPr>
          <w:rFonts w:ascii="Times New Roman" w:hAnsi="Times New Roman" w:cs="Times New Roman"/>
          <w:b/>
          <w:color w:val="FF0000"/>
          <w:sz w:val="28"/>
          <w:szCs w:val="28"/>
        </w:rPr>
        <w:t xml:space="preserve">Đánh giá công tác tuyển sinh, hiệu quả đào tạo </w:t>
      </w:r>
    </w:p>
    <w:p w:rsidR="0020678C" w:rsidRPr="009B3A00" w:rsidRDefault="006C4736" w:rsidP="006C4736">
      <w:pPr>
        <w:pStyle w:val="ListParagraph"/>
        <w:widowControl w:val="0"/>
        <w:spacing w:after="120" w:line="300" w:lineRule="auto"/>
        <w:ind w:left="360" w:right="43"/>
        <w:jc w:val="both"/>
        <w:rPr>
          <w:rFonts w:ascii="Times New Roman" w:hAnsi="Times New Roman" w:cs="Times New Roman"/>
          <w:b/>
          <w:color w:val="1F1F1F" w:themeColor="text1"/>
          <w:sz w:val="28"/>
          <w:szCs w:val="28"/>
          <w:lang w:val="pt-BR"/>
        </w:rPr>
      </w:pPr>
      <w:r>
        <w:rPr>
          <w:rFonts w:ascii="Times New Roman" w:hAnsi="Times New Roman" w:cs="Times New Roman"/>
          <w:b/>
          <w:color w:val="1F1F1F" w:themeColor="text1"/>
          <w:sz w:val="28"/>
          <w:szCs w:val="28"/>
          <w:lang w:val="pt-BR"/>
        </w:rPr>
        <w:t xml:space="preserve">1. </w:t>
      </w:r>
      <w:r w:rsidR="0020678C" w:rsidRPr="009B3A00">
        <w:rPr>
          <w:rFonts w:ascii="Times New Roman" w:hAnsi="Times New Roman" w:cs="Times New Roman"/>
          <w:b/>
          <w:color w:val="1F1F1F" w:themeColor="text1"/>
          <w:sz w:val="28"/>
          <w:szCs w:val="28"/>
          <w:lang w:val="pt-BR"/>
        </w:rPr>
        <w:t>Công tác tuyển sinh:</w:t>
      </w:r>
    </w:p>
    <w:p w:rsidR="0020678C" w:rsidRPr="009B3A00" w:rsidRDefault="0020678C" w:rsidP="009B3A00">
      <w:pPr>
        <w:pStyle w:val="ListParagraph"/>
        <w:widowControl w:val="0"/>
        <w:spacing w:after="120" w:line="300" w:lineRule="auto"/>
        <w:ind w:left="360" w:right="49"/>
        <w:jc w:val="both"/>
        <w:rPr>
          <w:rFonts w:ascii="Times New Roman" w:hAnsi="Times New Roman" w:cs="Times New Roman"/>
          <w:b/>
          <w:color w:val="1F1F1F" w:themeColor="text1"/>
          <w:sz w:val="28"/>
          <w:szCs w:val="28"/>
          <w:lang w:val="pt-BR"/>
        </w:rPr>
      </w:pPr>
      <w:r w:rsidRPr="009B3A00">
        <w:rPr>
          <w:rFonts w:ascii="Times New Roman" w:hAnsi="Times New Roman" w:cs="Times New Roman"/>
          <w:b/>
          <w:color w:val="1F1F1F" w:themeColor="text1"/>
          <w:sz w:val="28"/>
          <w:szCs w:val="28"/>
          <w:lang w:val="pt-BR"/>
        </w:rPr>
        <w:t>1.1.Các biện pháp, hình thức tuyển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Tham gia các ngày hội hướng nghiệp do các trường THPT tổ chức.</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Tham gia diễn đàn tư vấn tuyển sinh do các đơn vị trên địa bàn thành phố tổ chức tại TP.HCM và các tỉnh.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Chủ động liên hệ đến các trường THCS, THPT trên địa bàn thành phố (nội, ngoại thành) và các tỉnh để cung cấp thông tin tuyển sinh, giới thiệu các ngành đào tạo.</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Tổ chức cho học sinh tham quan các ngành, nghề, xưởng thực hành của trường;</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Tổ chức ngày Hội tuyển sinh cho học sinh khối 9 và khối 12;</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Tổ chức nhóm tư vấn định hướng nghề nghiệp cho học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Tặng tập để cung cấp thông tin tuyển sinh của trường</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 xml:space="preserve">Thực hiện quảng cáo thông tin tuyển sinh của trường trên Đài truyền hình, truyền thanh và các phương tiện thông tin đại chúng khác.                     </w:t>
      </w:r>
    </w:p>
    <w:p w:rsidR="0020678C" w:rsidRPr="009B3A00" w:rsidRDefault="0020678C" w:rsidP="00A4690D">
      <w:pPr>
        <w:pStyle w:val="ListParagraph"/>
        <w:widowControl w:val="0"/>
        <w:numPr>
          <w:ilvl w:val="1"/>
          <w:numId w:val="3"/>
        </w:numPr>
        <w:tabs>
          <w:tab w:val="left" w:pos="810"/>
        </w:tabs>
        <w:spacing w:after="120" w:line="300" w:lineRule="auto"/>
        <w:ind w:left="0" w:right="51" w:firstLine="360"/>
        <w:jc w:val="both"/>
        <w:rPr>
          <w:rFonts w:ascii="Times New Roman" w:hAnsi="Times New Roman" w:cs="Times New Roman"/>
          <w:b/>
          <w:color w:val="1F1F1F" w:themeColor="text1"/>
          <w:sz w:val="28"/>
          <w:szCs w:val="28"/>
          <w:lang w:val="pt-BR"/>
        </w:rPr>
      </w:pPr>
      <w:r w:rsidRPr="009B3A00">
        <w:rPr>
          <w:rFonts w:ascii="Times New Roman" w:hAnsi="Times New Roman" w:cs="Times New Roman"/>
          <w:b/>
          <w:color w:val="1F1F1F" w:themeColor="text1"/>
          <w:sz w:val="28"/>
          <w:szCs w:val="28"/>
          <w:lang w:val="pt-BR"/>
        </w:rPr>
        <w:t>Đánh giá Kết quả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Công tác tuyển sinh luôn nhận được sự quan tâm chỉ đạo sâu sát của Đảng ủy - Ban Giám hiệu trường.</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Nhà trường đã đầu tư cho công tác quảng bá, tư vấn tuyển sinh có bài bản, khoa học, hiệu quả.</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lastRenderedPageBreak/>
        <w:t>Quy trình tuyển sinh thực hiện đúng theo quy chế tuyển sinh của Bộ Giáo dục &amp; Đào tạo và Bộ Lao động Thương binh và Xã hội hằng năm.</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tuyển sinh hằng năm từ năm 2011 đến năm 2017, cụ thể:</w:t>
      </w:r>
    </w:p>
    <w:tbl>
      <w:tblPr>
        <w:tblW w:w="8644" w:type="dxa"/>
        <w:tblInd w:w="732" w:type="dxa"/>
        <w:tblLook w:val="04A0" w:firstRow="1" w:lastRow="0" w:firstColumn="1" w:lastColumn="0" w:noHBand="0" w:noVBand="1"/>
      </w:tblPr>
      <w:tblGrid>
        <w:gridCol w:w="795"/>
        <w:gridCol w:w="2336"/>
        <w:gridCol w:w="776"/>
        <w:gridCol w:w="776"/>
        <w:gridCol w:w="776"/>
        <w:gridCol w:w="797"/>
        <w:gridCol w:w="815"/>
        <w:gridCol w:w="797"/>
        <w:gridCol w:w="776"/>
      </w:tblGrid>
      <w:tr w:rsidR="00C01562" w:rsidRPr="009B3A00" w:rsidTr="00C01562">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Công tác tuyển sinh (</w:t>
            </w:r>
            <w:r w:rsidRPr="00904C89">
              <w:rPr>
                <w:rFonts w:ascii="Times New Roman" w:eastAsia="Times New Roman" w:hAnsi="Times New Roman" w:cs="Times New Roman"/>
                <w:b/>
                <w:bCs/>
                <w:color w:val="000000"/>
                <w:sz w:val="28"/>
                <w:szCs w:val="28"/>
                <w:highlight w:val="yellow"/>
              </w:rPr>
              <w:t>người</w:t>
            </w:r>
            <w:r w:rsidRPr="009B3A00">
              <w:rPr>
                <w:rFonts w:ascii="Times New Roman" w:eastAsia="Times New Roman" w:hAnsi="Times New Roman" w:cs="Times New Roman"/>
                <w:b/>
                <w:bCs/>
                <w:color w:val="000000"/>
                <w:sz w:val="28"/>
                <w:szCs w:val="28"/>
              </w:rPr>
              <w:t>)</w:t>
            </w:r>
          </w:p>
        </w:tc>
      </w:tr>
      <w:tr w:rsidR="00C01562" w:rsidRPr="009B3A00" w:rsidTr="00C01562">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1305</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rPr>
                <w:rFonts w:ascii="Times New Roman" w:eastAsia="Times New Roman" w:hAnsi="Times New Roman" w:cs="Times New Roman"/>
                <w:b/>
                <w:bCs/>
                <w:sz w:val="28"/>
                <w:szCs w:val="28"/>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4822</w:t>
            </w:r>
          </w:p>
        </w:tc>
      </w:tr>
    </w:tbl>
    <w:p w:rsidR="0020678C" w:rsidRPr="009B3A00" w:rsidRDefault="0020678C" w:rsidP="009B3A00">
      <w:pPr>
        <w:pStyle w:val="ListParagraph"/>
        <w:widowControl w:val="0"/>
        <w:tabs>
          <w:tab w:val="left" w:pos="540"/>
        </w:tabs>
        <w:spacing w:after="120" w:line="300" w:lineRule="auto"/>
        <w:ind w:left="360" w:right="51"/>
        <w:jc w:val="both"/>
        <w:rPr>
          <w:rFonts w:ascii="Times New Roman" w:hAnsi="Times New Roman" w:cs="Times New Roman"/>
          <w:sz w:val="28"/>
          <w:szCs w:val="28"/>
          <w:lang w:val="pt-BR"/>
        </w:rPr>
      </w:pPr>
    </w:p>
    <w:p w:rsidR="008C4CB2" w:rsidRPr="009B3A00" w:rsidRDefault="009222C4" w:rsidP="00A4690D">
      <w:pPr>
        <w:pStyle w:val="ListParagraph"/>
        <w:numPr>
          <w:ilvl w:val="0"/>
          <w:numId w:val="3"/>
        </w:numPr>
        <w:tabs>
          <w:tab w:val="left" w:pos="450"/>
        </w:tabs>
        <w:spacing w:after="120" w:line="300" w:lineRule="auto"/>
        <w:ind w:left="0" w:firstLine="360"/>
        <w:rPr>
          <w:rFonts w:ascii="Times New Roman" w:hAnsi="Times New Roman" w:cs="Times New Roman"/>
          <w:b/>
          <w:sz w:val="28"/>
          <w:szCs w:val="28"/>
        </w:rPr>
      </w:pPr>
      <w:r w:rsidRPr="009B3A00">
        <w:rPr>
          <w:rFonts w:ascii="Times New Roman" w:hAnsi="Times New Roman" w:cs="Times New Roman"/>
          <w:b/>
          <w:sz w:val="28"/>
          <w:szCs w:val="28"/>
        </w:rPr>
        <w:t>Hiệu quả đào tạo:</w:t>
      </w:r>
    </w:p>
    <w:p w:rsidR="009222C4" w:rsidRPr="009B3A00" w:rsidRDefault="009222C4"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90"/>
        <w:gridCol w:w="1933"/>
        <w:gridCol w:w="776"/>
        <w:gridCol w:w="776"/>
        <w:gridCol w:w="776"/>
        <w:gridCol w:w="776"/>
        <w:gridCol w:w="776"/>
        <w:gridCol w:w="776"/>
        <w:gridCol w:w="776"/>
      </w:tblGrid>
      <w:tr w:rsidR="009222C4" w:rsidRPr="009B3A00"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Kết quả tốt nghiệp (người)</w:t>
            </w:r>
          </w:p>
        </w:tc>
      </w:tr>
      <w:tr w:rsidR="009222C4" w:rsidRPr="009B3A00"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512</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81</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593</w:t>
            </w:r>
          </w:p>
        </w:tc>
      </w:tr>
    </w:tbl>
    <w:p w:rsidR="009222C4" w:rsidRPr="009B3A00" w:rsidRDefault="009222C4" w:rsidP="009B3A00">
      <w:pPr>
        <w:pStyle w:val="ListParagraph"/>
        <w:tabs>
          <w:tab w:val="left" w:pos="450"/>
        </w:tabs>
        <w:spacing w:after="120" w:line="300" w:lineRule="auto"/>
        <w:ind w:left="360"/>
        <w:rPr>
          <w:rFonts w:ascii="Times New Roman" w:hAnsi="Times New Roman" w:cs="Times New Roman"/>
          <w:b/>
          <w:sz w:val="28"/>
          <w:szCs w:val="28"/>
        </w:rPr>
      </w:pPr>
    </w:p>
    <w:p w:rsidR="00477766" w:rsidRPr="00D03050" w:rsidRDefault="00D0305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D03050">
        <w:rPr>
          <w:rFonts w:ascii="Times New Roman" w:eastAsia="Times New Roman" w:hAnsi="Times New Roman" w:cs="Times New Roman"/>
          <w:b/>
          <w:sz w:val="28"/>
          <w:szCs w:val="28"/>
          <w:lang w:val="pt-BR"/>
        </w:rPr>
        <w:t xml:space="preserve">3. </w:t>
      </w:r>
      <w:r w:rsidR="00477766" w:rsidRPr="00D03050">
        <w:rPr>
          <w:rFonts w:ascii="Times New Roman" w:eastAsia="Times New Roman" w:hAnsi="Times New Roman" w:cs="Times New Roman"/>
          <w:b/>
          <w:sz w:val="28"/>
          <w:szCs w:val="28"/>
          <w:lang w:val="pt-BR"/>
        </w:rPr>
        <w:t xml:space="preserve">Tỷ lệ sinh viên, học viên đã tốt nghiệp có việc làm: </w:t>
      </w:r>
    </w:p>
    <w:p w:rsidR="00477766" w:rsidRPr="009B3A00" w:rsidRDefault="00477766" w:rsidP="009B3A00">
      <w:pPr>
        <w:keepNext/>
        <w:widowControl w:val="0"/>
        <w:spacing w:before="120" w:after="120" w:line="300" w:lineRule="auto"/>
        <w:ind w:firstLine="567"/>
        <w:jc w:val="both"/>
        <w:rPr>
          <w:rFonts w:ascii="Times New Roman" w:eastAsia="Times New Roman" w:hAnsi="Times New Roman" w:cs="Times New Roman"/>
          <w:i/>
          <w:sz w:val="28"/>
          <w:szCs w:val="28"/>
          <w:lang w:val="pt-BR"/>
        </w:rPr>
      </w:pPr>
      <w:r w:rsidRPr="009B3A00">
        <w:rPr>
          <w:rFonts w:ascii="Times New Roman" w:eastAsia="Times New Roman" w:hAnsi="Times New Roman" w:cs="Times New Roman"/>
          <w:sz w:val="28"/>
          <w:szCs w:val="28"/>
          <w:lang w:val="pt-BR"/>
        </w:rPr>
        <w:t xml:space="preserve">Nhà trường đã thực hiện khảo sát 562 cựu HSSV về trình trạng việc làm trên 747 cựu HSSV sau khi tốt nghiệp ra trường từ tháng 9/2017 đến tháng 3/2018 (6 tháng), cụ thể như sau: </w:t>
      </w:r>
    </w:p>
    <w:p w:rsidR="00477766" w:rsidRPr="009B3A00" w:rsidRDefault="00477766" w:rsidP="009B3A00">
      <w:pPr>
        <w:spacing w:before="80" w:after="6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Tính trên tổng số lượng 562 cựu HSSV được khảo sát: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478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85,06</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44</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07,82</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07,11</w:t>
            </w:r>
          </w:p>
        </w:tc>
      </w:tr>
      <w:tr w:rsidR="00477766" w:rsidRPr="009B3A00" w:rsidTr="003215A0">
        <w:tc>
          <w:tcPr>
            <w:tcW w:w="563"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562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80" w:after="60" w:line="300" w:lineRule="auto"/>
        <w:ind w:firstLine="567"/>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Trong đó: </w:t>
      </w:r>
    </w:p>
    <w:p w:rsidR="00477766" w:rsidRPr="009B3A00" w:rsidRDefault="00477766" w:rsidP="009B3A00">
      <w:pPr>
        <w:spacing w:before="8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lastRenderedPageBreak/>
        <w:t>Bậc học Cao đẳng:</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85,12</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07,54</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07,34</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477</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t>Bậc học trung cấp chuyên nghiệp:</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84,70</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09,42</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05,88</w:t>
            </w:r>
          </w:p>
        </w:tc>
      </w:tr>
      <w:tr w:rsidR="00477766" w:rsidRPr="009B3A00" w:rsidTr="003215A0">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85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p>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HSSV còn lại chưa tốt nghiệp hoặc không liên lạc được. Nhà trường đang tiến hành gửi thư khảo sát qua đường bưu điện theo địa chỉ trong hồ sơ HSSV.</w:t>
      </w:r>
    </w:p>
    <w:p w:rsidR="00477766" w:rsidRPr="009B3A00" w:rsidRDefault="00477766"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5230DD" w:rsidRPr="009B3A00" w:rsidRDefault="006E7BD4"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 xml:space="preserve"> </w:t>
      </w:r>
      <w:r w:rsidR="005230DD" w:rsidRPr="009B3A00">
        <w:rPr>
          <w:rFonts w:ascii="Times New Roman" w:eastAsia="Times New Roman" w:hAnsi="Times New Roman" w:cs="Times New Roman"/>
          <w:b/>
          <w:bCs/>
          <w:color w:val="FF0000"/>
          <w:sz w:val="28"/>
          <w:szCs w:val="28"/>
        </w:rPr>
        <w:t xml:space="preserve">V. </w:t>
      </w:r>
      <w:r w:rsidR="00E17001" w:rsidRPr="009B3A00">
        <w:rPr>
          <w:rFonts w:ascii="Times New Roman" w:eastAsia="Times New Roman" w:hAnsi="Times New Roman" w:cs="Times New Roman"/>
          <w:b/>
          <w:color w:val="FF0000"/>
          <w:sz w:val="28"/>
          <w:szCs w:val="28"/>
        </w:rPr>
        <w:t>Công tác đào tạo, bồi dưỡng đội ngũ giáo viên và cán bộ quản lý</w:t>
      </w:r>
    </w:p>
    <w:p w:rsidR="00E17001" w:rsidRPr="009B3A00" w:rsidRDefault="006C4736" w:rsidP="006C4736">
      <w:pPr>
        <w:tabs>
          <w:tab w:val="left" w:pos="567"/>
        </w:tabs>
        <w:spacing w:before="80" w:after="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E17001" w:rsidRPr="009B3A00">
        <w:rPr>
          <w:rFonts w:ascii="Times New Roman" w:eastAsia="Times New Roman" w:hAnsi="Times New Roman" w:cs="Times New Roman"/>
          <w:b/>
          <w:sz w:val="28"/>
          <w:szCs w:val="28"/>
        </w:rPr>
        <w:t>1. Công tác đào tạo, bồi dưỡng đội ngũ:</w:t>
      </w:r>
    </w:p>
    <w:p w:rsidR="00E17001" w:rsidRPr="009B3A00" w:rsidRDefault="006C4736" w:rsidP="006C4736">
      <w:pPr>
        <w:tabs>
          <w:tab w:val="left" w:pos="1134"/>
        </w:tabs>
        <w:spacing w:before="80" w:after="0" w:line="300" w:lineRule="auto"/>
        <w:rPr>
          <w:rFonts w:ascii="Times New Roman" w:eastAsia="Calibri" w:hAnsi="Times New Roman" w:cs="Times New Roman"/>
          <w:iCs/>
          <w:sz w:val="28"/>
          <w:szCs w:val="28"/>
        </w:rPr>
      </w:pPr>
      <w:r>
        <w:rPr>
          <w:rFonts w:ascii="Times New Roman" w:eastAsia="Times New Roman" w:hAnsi="Times New Roman" w:cs="Times New Roman"/>
          <w:b/>
          <w:sz w:val="28"/>
          <w:szCs w:val="28"/>
        </w:rPr>
        <w:t xml:space="preserve">       </w:t>
      </w:r>
      <w:r w:rsidR="00E17001" w:rsidRPr="009B3A00">
        <w:rPr>
          <w:rFonts w:ascii="Times New Roman" w:eastAsia="Times New Roman" w:hAnsi="Times New Roman" w:cs="Times New Roman"/>
          <w:b/>
          <w:sz w:val="28"/>
          <w:szCs w:val="28"/>
        </w:rPr>
        <w:t xml:space="preserve"> </w:t>
      </w:r>
      <w:r w:rsidR="00E17001" w:rsidRPr="009B3A00">
        <w:rPr>
          <w:rFonts w:ascii="Times New Roman" w:eastAsia="Calibri" w:hAnsi="Times New Roman" w:cs="Times New Roman"/>
          <w:iCs/>
          <w:sz w:val="28"/>
          <w:szCs w:val="28"/>
        </w:rPr>
        <w:t xml:space="preserve">Từ năm 2011 – 2017, số cán bộ giảng viên theo học Thạc sĩ, Tiến sĩ tăng dần hàng năm. Nhà trường thường xuyên cử cán bộ viên chức đi học các lớp bồi dưỡng, tập huấn ngắn hạn theo kế hoạch của ngành và theo yêu cầu cập nhật công nghệ mới. </w:t>
      </w: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1743"/>
        <w:gridCol w:w="1040"/>
        <w:gridCol w:w="1081"/>
        <w:gridCol w:w="979"/>
        <w:gridCol w:w="1033"/>
        <w:gridCol w:w="1032"/>
        <w:gridCol w:w="1031"/>
        <w:gridCol w:w="1060"/>
      </w:tblGrid>
      <w:tr w:rsidR="00E17001" w:rsidRPr="009B3A00" w:rsidTr="006C2EAA">
        <w:trPr>
          <w:trHeight w:val="329"/>
          <w:tblHeader/>
          <w:jc w:val="center"/>
        </w:trPr>
        <w:tc>
          <w:tcPr>
            <w:tcW w:w="590" w:type="dxa"/>
            <w:vMerge w:val="restart"/>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743" w:type="dxa"/>
            <w:vMerge w:val="restart"/>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Nội dung</w:t>
            </w:r>
          </w:p>
        </w:tc>
        <w:tc>
          <w:tcPr>
            <w:tcW w:w="7256" w:type="dxa"/>
            <w:gridSpan w:val="7"/>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Từ 01/01/2011 đến 31/12/2017</w:t>
            </w:r>
          </w:p>
        </w:tc>
      </w:tr>
      <w:tr w:rsidR="00E17001" w:rsidRPr="009B3A00" w:rsidTr="006C2EAA">
        <w:trPr>
          <w:trHeight w:val="362"/>
          <w:tblHeader/>
          <w:jc w:val="center"/>
        </w:trPr>
        <w:tc>
          <w:tcPr>
            <w:tcW w:w="590" w:type="dxa"/>
            <w:vMerge/>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p>
        </w:tc>
        <w:tc>
          <w:tcPr>
            <w:tcW w:w="1743" w:type="dxa"/>
            <w:vMerge/>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p>
        </w:tc>
        <w:tc>
          <w:tcPr>
            <w:tcW w:w="104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w:t>
            </w:r>
          </w:p>
        </w:tc>
        <w:tc>
          <w:tcPr>
            <w:tcW w:w="108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2012</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2013</w:t>
            </w:r>
          </w:p>
        </w:tc>
        <w:tc>
          <w:tcPr>
            <w:tcW w:w="1033"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2014</w:t>
            </w:r>
          </w:p>
        </w:tc>
        <w:tc>
          <w:tcPr>
            <w:tcW w:w="1032"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2015</w:t>
            </w:r>
          </w:p>
        </w:tc>
        <w:tc>
          <w:tcPr>
            <w:tcW w:w="103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w:t>
            </w:r>
          </w:p>
        </w:tc>
        <w:tc>
          <w:tcPr>
            <w:tcW w:w="106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2017</w:t>
            </w:r>
          </w:p>
        </w:tc>
      </w:tr>
      <w:tr w:rsidR="00E17001" w:rsidRPr="009B3A00" w:rsidTr="006C2EAA">
        <w:trPr>
          <w:trHeight w:val="1710"/>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Tiến sĩ</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01</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02</w:t>
            </w:r>
          </w:p>
        </w:tc>
      </w:tr>
      <w:tr w:rsidR="00E17001" w:rsidRPr="009B3A00" w:rsidTr="006C2EAA">
        <w:trPr>
          <w:trHeight w:val="1688"/>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Thạc sĩ</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38</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85</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92</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115</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125</w:t>
            </w:r>
          </w:p>
        </w:tc>
      </w:tr>
      <w:tr w:rsidR="00E17001" w:rsidRPr="009B3A00" w:rsidTr="006C2EAA">
        <w:trPr>
          <w:trHeight w:val="484"/>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đạt trình độ Trung cấp, Cao cấp, Cử nhân Lý luận Chính trị</w:t>
            </w:r>
          </w:p>
        </w:tc>
        <w:tc>
          <w:tcPr>
            <w:tcW w:w="1040"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979"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33"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2"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1"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35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30 TC)</w:t>
            </w:r>
          </w:p>
        </w:tc>
        <w:tc>
          <w:tcPr>
            <w:tcW w:w="1060"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28 TC)</w:t>
            </w:r>
          </w:p>
        </w:tc>
      </w:tr>
      <w:tr w:rsidR="00E17001" w:rsidRPr="009B3A00" w:rsidTr="006C2EAA">
        <w:trPr>
          <w:trHeight w:val="1920"/>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trong nước</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55</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95</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113</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127</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181</w:t>
            </w:r>
          </w:p>
        </w:tc>
      </w:tr>
      <w:tr w:rsidR="00E17001" w:rsidRPr="009B3A00" w:rsidTr="006C2EAA">
        <w:trPr>
          <w:trHeight w:val="484"/>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ở nước ngoài</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07</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06</w:t>
            </w:r>
          </w:p>
        </w:tc>
      </w:tr>
    </w:tbl>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bookmarkStart w:id="0" w:name="_Toc374644756"/>
      <w:bookmarkStart w:id="1" w:name="_Toc375811836"/>
      <w:r w:rsidRPr="009B3A00">
        <w:rPr>
          <w:rFonts w:ascii="Times New Roman" w:eastAsia="Calibri" w:hAnsi="Times New Roman" w:cs="Times New Roman"/>
          <w:sz w:val="28"/>
          <w:szCs w:val="28"/>
        </w:rPr>
        <w:t>Tổng số CBQL, GV đang học Nghiên cứu sinh: 10 CB, GV</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Cao học: 22 CB, GV</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Trung cấp Lý luận chính trị - Hành chính: 77 GB, GV (trong đó có 29 CB, GV tham gia lớp học Trung cấp Lý luận – Hành chính năm 2016 đã thi tốt nghiệp)</w:t>
      </w:r>
    </w:p>
    <w:p w:rsidR="00E17001" w:rsidRPr="009B3A00" w:rsidRDefault="006C4736" w:rsidP="009B3A00">
      <w:pPr>
        <w:tabs>
          <w:tab w:val="left" w:pos="1134"/>
        </w:tabs>
        <w:spacing w:before="120" w:after="120" w:line="300" w:lineRule="auto"/>
        <w:ind w:left="567"/>
        <w:rPr>
          <w:rFonts w:ascii="Times New Roman" w:eastAsia="Calibri" w:hAnsi="Times New Roman" w:cs="Times New Roman"/>
          <w:b/>
          <w:sz w:val="28"/>
          <w:szCs w:val="28"/>
        </w:rPr>
      </w:pPr>
      <w:r>
        <w:rPr>
          <w:rFonts w:ascii="Times New Roman" w:eastAsia="Calibri" w:hAnsi="Times New Roman" w:cs="Times New Roman"/>
          <w:b/>
          <w:sz w:val="28"/>
          <w:szCs w:val="28"/>
        </w:rPr>
        <w:t>2</w:t>
      </w:r>
      <w:r w:rsidR="00E17001" w:rsidRPr="009B3A00">
        <w:rPr>
          <w:rFonts w:ascii="Times New Roman" w:eastAsia="Calibri" w:hAnsi="Times New Roman" w:cs="Times New Roman"/>
          <w:b/>
          <w:sz w:val="28"/>
          <w:szCs w:val="28"/>
        </w:rPr>
        <w:t>. Giải pháp đã thực hiện:</w:t>
      </w:r>
      <w:bookmarkEnd w:id="0"/>
      <w:bookmarkEnd w:id="1"/>
      <w:r w:rsidR="00E17001" w:rsidRPr="009B3A00">
        <w:rPr>
          <w:rFonts w:ascii="Times New Roman" w:eastAsia="Calibri" w:hAnsi="Times New Roman" w:cs="Times New Roman"/>
          <w:b/>
          <w:sz w:val="28"/>
          <w:szCs w:val="28"/>
        </w:rPr>
        <w:t xml:space="preserve">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lastRenderedPageBreak/>
        <w:t>Nhà trường có chính sách rõ ràng và nhất quán trong việc hỗ trợ kinh phí, hỗ trợ thời gian cho đội ngũ cán bộ, giảng viên tham gia các lớp học tập, bồi dưỡng, nâng cao trình độ chuyên môn nghiệp vụ, những điều kiện này là động lực rất lớn để khuyến khích đội ngũ tích cực học tập. Quy chế chi tiêu nội bộ hàng năm của trường có quy định rõ hỗ trợ cho cán bộ viên chức đi học nâng cao trình độ chuyên môn, nghiệp vụ quy định cụ thể, như sau:</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Diện ngân sách được Sở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Tối đa 100.000.000 đ (Một trăm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Tối đa 30.000.000 đ (Ba mươi triệu đồng)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Diện đi học ngoài ngân sách (diện tự túc) được trường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30.000.000 đ (Ba mươi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15.000.000 đ (Mười lăm triệu đồng)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Chi hỗ trợ nâng cao trình độ ngoại ngữ, tin học (có tờ trình được Hiệu trưởng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B1 và tương đương: 5.000.000 đ (Năm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B2 và đại học tương đương: 10.000.000 đ (Mười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Tin học IC3 và tương đương: 3.000.000 đ (Ba triệu đồng)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Trường đã lập kế hoạch và tổ chức định kỳ cho cán bộ </w:t>
      </w:r>
      <w:r w:rsidRPr="009B3A00">
        <w:rPr>
          <w:rFonts w:ascii="Times New Roman" w:eastAsia="Calibri" w:hAnsi="Times New Roman" w:cs="Times New Roman"/>
          <w:sz w:val="28"/>
          <w:szCs w:val="28"/>
        </w:rPr>
        <w:t>giảng viên</w:t>
      </w:r>
      <w:r w:rsidRPr="009B3A00">
        <w:rPr>
          <w:rFonts w:ascii="Times New Roman" w:eastAsia="Calibri" w:hAnsi="Times New Roman" w:cs="Times New Roman"/>
          <w:sz w:val="28"/>
          <w:szCs w:val="28"/>
          <w:lang w:val="vi-VN"/>
        </w:rPr>
        <w:t xml:space="preserve"> tham gia các lớp đào tạo, bồi dưỡng nâng cao năng lực quản lý, năng lực chuyên môn, nghiệp vụ để </w:t>
      </w:r>
      <w:r w:rsidRPr="009B3A00">
        <w:rPr>
          <w:rFonts w:ascii="Times New Roman" w:eastAsia="Calibri" w:hAnsi="Times New Roman" w:cs="Times New Roman"/>
          <w:sz w:val="28"/>
          <w:szCs w:val="28"/>
        </w:rPr>
        <w:t>đội ngũ</w:t>
      </w:r>
      <w:r w:rsidRPr="009B3A00">
        <w:rPr>
          <w:rFonts w:ascii="Times New Roman" w:eastAsia="Calibri" w:hAnsi="Times New Roman" w:cs="Times New Roman"/>
          <w:sz w:val="28"/>
          <w:szCs w:val="28"/>
          <w:lang w:val="vi-VN"/>
        </w:rPr>
        <w:t xml:space="preserve"> có thể làm việc với tác phong chính quy, hiện đại, hiệu quả.</w:t>
      </w:r>
    </w:p>
    <w:p w:rsidR="00E17001" w:rsidRPr="009B3A00" w:rsidRDefault="006C4736" w:rsidP="009B3A00">
      <w:pPr>
        <w:tabs>
          <w:tab w:val="left" w:pos="1134"/>
        </w:tabs>
        <w:spacing w:before="120" w:after="120" w:line="300" w:lineRule="auto"/>
        <w:ind w:left="567"/>
        <w:rPr>
          <w:rFonts w:ascii="Times New Roman" w:eastAsia="Calibri" w:hAnsi="Times New Roman" w:cs="Times New Roman"/>
          <w:b/>
          <w:sz w:val="28"/>
          <w:szCs w:val="28"/>
          <w:lang w:val="vi-VN"/>
        </w:rPr>
      </w:pPr>
      <w:bookmarkStart w:id="2" w:name="_Toc373162546"/>
      <w:bookmarkStart w:id="3" w:name="_Toc374644757"/>
      <w:bookmarkStart w:id="4" w:name="_Toc375811837"/>
      <w:r>
        <w:rPr>
          <w:rFonts w:ascii="Times New Roman" w:eastAsia="Calibri" w:hAnsi="Times New Roman" w:cs="Times New Roman"/>
          <w:b/>
          <w:sz w:val="28"/>
          <w:szCs w:val="28"/>
        </w:rPr>
        <w:t xml:space="preserve"> 3</w:t>
      </w:r>
      <w:r w:rsidR="00E17001" w:rsidRPr="009B3A00">
        <w:rPr>
          <w:rFonts w:ascii="Times New Roman" w:eastAsia="Calibri" w:hAnsi="Times New Roman" w:cs="Times New Roman"/>
          <w:b/>
          <w:sz w:val="28"/>
          <w:szCs w:val="28"/>
        </w:rPr>
        <w:t xml:space="preserve">. </w:t>
      </w:r>
      <w:r w:rsidR="00E17001" w:rsidRPr="009B3A00">
        <w:rPr>
          <w:rFonts w:ascii="Times New Roman" w:eastAsia="Calibri" w:hAnsi="Times New Roman" w:cs="Times New Roman"/>
          <w:b/>
          <w:sz w:val="28"/>
          <w:szCs w:val="28"/>
          <w:lang w:val="vi-VN"/>
        </w:rPr>
        <w:t xml:space="preserve">Đánh giá về thực trạng công tác </w:t>
      </w:r>
      <w:bookmarkEnd w:id="2"/>
      <w:bookmarkEnd w:id="3"/>
      <w:bookmarkEnd w:id="4"/>
      <w:r w:rsidR="00E17001" w:rsidRPr="009B3A00">
        <w:rPr>
          <w:rFonts w:ascii="Times New Roman" w:eastAsia="Times New Roman" w:hAnsi="Times New Roman" w:cs="Times New Roman"/>
          <w:b/>
          <w:sz w:val="28"/>
          <w:szCs w:val="28"/>
        </w:rPr>
        <w:t>đào tạo, bồi dưỡng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Việc thu xếp giờ giấc đi học để bảo đảm học tốt mà không ảnh hưởng đến công tác giảng dạy và hoạt động nghiệp vụ tại trường luôn gặp khó khăn đối với CB, GV, NV được cử đi học, tập huấn.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Một số cán bộ viên chức lớn tuổi ngại thay đổi, chưa tích cực theo học các lớp bồi dưỡng về chuyên môn, nghiệp vụ, ngoại ngữ, tin học để nâng cao chất lượng đội ngũ.</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Một số GV khi tham gia các lớp bồi dưỡng về công tác chuyên môn chỉ mang tính hình thức, chưa vận dụng phục vụ tốt trong công tác giảng dạy.   </w:t>
      </w:r>
    </w:p>
    <w:p w:rsidR="00E17001" w:rsidRPr="006C4736" w:rsidRDefault="006C4736" w:rsidP="006C4736">
      <w:pPr>
        <w:tabs>
          <w:tab w:val="left" w:pos="567"/>
        </w:tabs>
        <w:spacing w:before="80" w:after="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4. </w:t>
      </w:r>
      <w:r w:rsidR="00E17001" w:rsidRPr="006C4736">
        <w:rPr>
          <w:rFonts w:ascii="Times New Roman" w:eastAsia="Times New Roman" w:hAnsi="Times New Roman" w:cs="Times New Roman"/>
          <w:b/>
          <w:sz w:val="28"/>
          <w:szCs w:val="28"/>
        </w:rPr>
        <w:t>Công tác xây dựng và phát triển đội ngũ Cán bộ quản lý, giảng viên</w:t>
      </w:r>
    </w:p>
    <w:p w:rsidR="00E17001" w:rsidRPr="009B3A00" w:rsidRDefault="006C4736" w:rsidP="006C4736">
      <w:pPr>
        <w:tabs>
          <w:tab w:val="left" w:pos="1134"/>
        </w:tabs>
        <w:spacing w:before="120" w:line="300" w:lineRule="auto"/>
        <w:ind w:left="583"/>
        <w:jc w:val="both"/>
        <w:rPr>
          <w:rFonts w:ascii="Times New Roman" w:eastAsia="Calibri" w:hAnsi="Times New Roman" w:cs="Times New Roman"/>
          <w:iCs/>
          <w:sz w:val="28"/>
          <w:szCs w:val="28"/>
        </w:rPr>
      </w:pPr>
      <w:r>
        <w:rPr>
          <w:rFonts w:ascii="Times New Roman" w:eastAsia="Calibri" w:hAnsi="Times New Roman" w:cs="Times New Roman"/>
          <w:b/>
          <w:iCs/>
          <w:sz w:val="28"/>
          <w:szCs w:val="28"/>
        </w:rPr>
        <w:t xml:space="preserve">-  </w:t>
      </w:r>
      <w:r w:rsidR="00E17001" w:rsidRPr="009B3A00">
        <w:rPr>
          <w:rFonts w:ascii="Times New Roman" w:eastAsia="Calibri" w:hAnsi="Times New Roman" w:cs="Times New Roman"/>
          <w:b/>
          <w:iCs/>
          <w:sz w:val="28"/>
          <w:szCs w:val="28"/>
        </w:rPr>
        <w:t xml:space="preserve">Chất lượng đội ngũ: </w:t>
      </w:r>
      <w:r w:rsidR="00E17001" w:rsidRPr="009B3A00">
        <w:rPr>
          <w:rFonts w:ascii="Times New Roman" w:eastAsia="Calibri" w:hAnsi="Times New Roman" w:cs="Times New Roman"/>
          <w:sz w:val="28"/>
          <w:szCs w:val="28"/>
          <w:lang w:val="nl-NL"/>
        </w:rPr>
        <w:t>Đội ngũ cán bộ quản lý và giảng viên của trường đạt chuẩn về chuyên môn, nghiệp vụ</w:t>
      </w:r>
      <w:r w:rsidR="00E17001" w:rsidRPr="009B3A00">
        <w:rPr>
          <w:rFonts w:ascii="Times New Roman" w:eastAsia="Calibri" w:hAnsi="Times New Roman" w:cs="Times New Roman"/>
          <w:sz w:val="28"/>
          <w:szCs w:val="28"/>
        </w:rPr>
        <w:t>.</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iCs/>
          <w:sz w:val="28"/>
          <w:szCs w:val="28"/>
        </w:rPr>
      </w:pPr>
      <w:r w:rsidRPr="009B3A00">
        <w:rPr>
          <w:rFonts w:ascii="Times New Roman" w:eastAsia="Calibri" w:hAnsi="Times New Roman" w:cs="Times New Roman"/>
          <w:b/>
          <w:iCs/>
          <w:sz w:val="28"/>
          <w:szCs w:val="28"/>
        </w:rPr>
        <w:lastRenderedPageBreak/>
        <w:t xml:space="preserve">Ban Giám hiệu: 04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4 Thạc sĩ</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lý luận chính trị: 01 Cao cấp, 01 Cử nhân, 02 Trung cấp</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sz w:val="28"/>
          <w:szCs w:val="28"/>
        </w:rPr>
      </w:pPr>
      <w:r w:rsidRPr="009B3A00">
        <w:rPr>
          <w:rFonts w:ascii="Times New Roman" w:eastAsia="Calibri" w:hAnsi="Times New Roman" w:cs="Times New Roman"/>
          <w:b/>
          <w:iCs/>
          <w:sz w:val="28"/>
          <w:szCs w:val="28"/>
        </w:rPr>
        <w:t>Trưởng</w:t>
      </w:r>
      <w:r w:rsidRPr="009B3A00">
        <w:rPr>
          <w:rFonts w:ascii="Times New Roman" w:eastAsia="Calibri" w:hAnsi="Times New Roman" w:cs="Times New Roman"/>
          <w:b/>
          <w:sz w:val="28"/>
          <w:szCs w:val="28"/>
        </w:rPr>
        <w:t xml:space="preserve"> Phó phòng, tổ, trung tâm: 22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01 Tiến sĩ, 17 Thạc sĩ, 03 Đại học, 01 Cao đẳng</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lý luận chính trị: 02 Cao cấp, 10 Trung cấp, 07 Sơ cấp</w:t>
      </w:r>
    </w:p>
    <w:p w:rsidR="00E17001" w:rsidRPr="009B3A00" w:rsidRDefault="00E17001" w:rsidP="009B3A00">
      <w:pPr>
        <w:spacing w:before="120" w:line="300" w:lineRule="auto"/>
        <w:ind w:firstLine="720"/>
        <w:jc w:val="both"/>
        <w:rPr>
          <w:rFonts w:ascii="Times New Roman" w:eastAsia="Calibri" w:hAnsi="Times New Roman" w:cs="Times New Roman"/>
          <w:i/>
          <w:sz w:val="28"/>
          <w:szCs w:val="28"/>
        </w:rPr>
      </w:pPr>
      <w:r w:rsidRPr="009B3A00">
        <w:rPr>
          <w:rFonts w:ascii="Times New Roman" w:eastAsia="Calibri" w:hAnsi="Times New Roman" w:cs="Times New Roman"/>
          <w:i/>
          <w:sz w:val="28"/>
          <w:szCs w:val="28"/>
        </w:rPr>
        <w:t>Trong 22 cán bộ quản lý trên, có 15 người là giảng viên kiêm chức có tham gia giảng dạy tại trường.</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sz w:val="28"/>
          <w:szCs w:val="28"/>
        </w:rPr>
      </w:pPr>
      <w:r w:rsidRPr="009B3A00">
        <w:rPr>
          <w:rFonts w:ascii="Times New Roman" w:eastAsia="Calibri" w:hAnsi="Times New Roman" w:cs="Times New Roman"/>
          <w:b/>
          <w:iCs/>
          <w:sz w:val="28"/>
          <w:szCs w:val="28"/>
        </w:rPr>
        <w:t>Trưởng</w:t>
      </w:r>
      <w:r w:rsidRPr="009B3A00">
        <w:rPr>
          <w:rFonts w:ascii="Times New Roman" w:eastAsia="Calibri" w:hAnsi="Times New Roman" w:cs="Times New Roman"/>
          <w:b/>
          <w:sz w:val="28"/>
          <w:szCs w:val="28"/>
        </w:rPr>
        <w:t xml:space="preserve"> Phó khoa: 14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01 Tiến sĩ, 13 Thạc sĩ</w:t>
      </w:r>
    </w:p>
    <w:p w:rsidR="00E17001" w:rsidRPr="009B3A00" w:rsidRDefault="00E17001" w:rsidP="009B3A00">
      <w:pPr>
        <w:spacing w:before="120" w:line="300" w:lineRule="auto"/>
        <w:ind w:firstLine="851"/>
        <w:jc w:val="both"/>
        <w:rPr>
          <w:rFonts w:ascii="Times New Roman" w:eastAsia="Calibri" w:hAnsi="Times New Roman" w:cs="Times New Roman"/>
          <w:b/>
          <w:bCs/>
          <w:sz w:val="28"/>
          <w:szCs w:val="28"/>
        </w:rPr>
      </w:pPr>
      <w:r w:rsidRPr="009B3A00">
        <w:rPr>
          <w:rFonts w:ascii="Times New Roman" w:eastAsia="Calibri" w:hAnsi="Times New Roman" w:cs="Times New Roman"/>
          <w:sz w:val="28"/>
          <w:szCs w:val="28"/>
        </w:rPr>
        <w:t>+ Trình độ lý luận chính trị: 06 Trung cấp, 07 Sơ cấp</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Giảng viên: 165</w:t>
      </w:r>
      <w:r w:rsidRPr="009B3A00">
        <w:rPr>
          <w:rFonts w:ascii="Times New Roman" w:eastAsia="Calibri" w:hAnsi="Times New Roman" w:cs="Times New Roman"/>
          <w:bCs/>
          <w:sz w:val="28"/>
          <w:szCs w:val="28"/>
        </w:rPr>
        <w:t xml:space="preserve"> </w:t>
      </w:r>
      <w:r w:rsidRPr="009B3A00">
        <w:rPr>
          <w:rFonts w:ascii="Times New Roman" w:eastAsia="Calibri" w:hAnsi="Times New Roman" w:cs="Times New Roman"/>
          <w:b/>
          <w:bCs/>
          <w:sz w:val="28"/>
          <w:szCs w:val="28"/>
        </w:rPr>
        <w:t xml:space="preserve">người, </w:t>
      </w:r>
      <w:r w:rsidRPr="009B3A00">
        <w:rPr>
          <w:rFonts w:ascii="Times New Roman" w:eastAsia="Calibri" w:hAnsi="Times New Roman" w:cs="Times New Roman"/>
          <w:bCs/>
          <w:sz w:val="28"/>
          <w:szCs w:val="28"/>
        </w:rPr>
        <w:t>trong đó có 01GV đang công tác tại phòng Tuyển sinh – Đào tạo, còn lại 164 GV thuộc các khoa:</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2142"/>
        <w:gridCol w:w="948"/>
        <w:gridCol w:w="761"/>
        <w:gridCol w:w="823"/>
        <w:gridCol w:w="739"/>
        <w:gridCol w:w="808"/>
        <w:gridCol w:w="868"/>
        <w:gridCol w:w="979"/>
        <w:gridCol w:w="899"/>
      </w:tblGrid>
      <w:tr w:rsidR="00E17001" w:rsidRPr="009B3A00" w:rsidTr="006C2EAA">
        <w:trPr>
          <w:trHeight w:val="461"/>
          <w:tblHeader/>
          <w:jc w:val="center"/>
        </w:trPr>
        <w:tc>
          <w:tcPr>
            <w:tcW w:w="615" w:type="dxa"/>
            <w:vMerge w:val="restart"/>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TT</w:t>
            </w:r>
          </w:p>
        </w:tc>
        <w:tc>
          <w:tcPr>
            <w:tcW w:w="2142" w:type="dxa"/>
            <w:vMerge w:val="restart"/>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Tên Khoa</w:t>
            </w:r>
          </w:p>
        </w:tc>
        <w:tc>
          <w:tcPr>
            <w:tcW w:w="948" w:type="dxa"/>
            <w:vMerge w:val="restart"/>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Số Giảng viên</w:t>
            </w:r>
          </w:p>
        </w:tc>
        <w:tc>
          <w:tcPr>
            <w:tcW w:w="3131" w:type="dxa"/>
            <w:gridSpan w:val="4"/>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chuyên môn</w:t>
            </w:r>
          </w:p>
        </w:tc>
        <w:tc>
          <w:tcPr>
            <w:tcW w:w="2746" w:type="dxa"/>
            <w:gridSpan w:val="3"/>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lý luận chính trị</w:t>
            </w:r>
          </w:p>
        </w:tc>
      </w:tr>
      <w:tr w:rsidR="00E17001" w:rsidRPr="009B3A00" w:rsidTr="006C2EAA">
        <w:trPr>
          <w:trHeight w:val="503"/>
          <w:tblHeader/>
          <w:jc w:val="center"/>
        </w:trPr>
        <w:tc>
          <w:tcPr>
            <w:tcW w:w="615" w:type="dxa"/>
            <w:vMerge/>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2142" w:type="dxa"/>
            <w:vMerge/>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948" w:type="dxa"/>
            <w:vMerge/>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Tiến sĩ</w:t>
            </w: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Thạc sĩ</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Đại học</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đẳng</w:t>
            </w: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Sơ cấp</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Trung cấp</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cấp</w:t>
            </w:r>
          </w:p>
        </w:tc>
      </w:tr>
      <w:tr w:rsidR="00E17001" w:rsidRPr="009B3A00" w:rsidTr="006C2EAA">
        <w:trPr>
          <w:trHeight w:val="610"/>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Khoa học cơ bản</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31</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20</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Cơ khí</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10</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13</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Lý luận chính trị</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14</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9</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589"/>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Điện – Điện tử</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18</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26</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Động lực</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15</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595"/>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6</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Công nghệ thông tin</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22</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253"/>
          <w:jc w:val="center"/>
        </w:trPr>
        <w:tc>
          <w:tcPr>
            <w:tcW w:w="615"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164</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98</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66</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123</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4</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bl>
    <w:p w:rsidR="00E17001" w:rsidRPr="009B3A00" w:rsidRDefault="00E17001" w:rsidP="009B3A00">
      <w:pPr>
        <w:tabs>
          <w:tab w:val="left" w:pos="1080"/>
        </w:tabs>
        <w:spacing w:before="80" w:after="0" w:line="300" w:lineRule="auto"/>
        <w:ind w:firstLine="720"/>
        <w:jc w:val="both"/>
        <w:rPr>
          <w:rFonts w:ascii="Times New Roman" w:eastAsia="MS Mincho" w:hAnsi="Times New Roman" w:cs="Times New Roman"/>
          <w:sz w:val="28"/>
          <w:szCs w:val="28"/>
        </w:rPr>
      </w:pPr>
    </w:p>
    <w:p w:rsidR="00E17001" w:rsidRPr="009B3A00" w:rsidRDefault="00E17001" w:rsidP="009B3A00">
      <w:pPr>
        <w:tabs>
          <w:tab w:val="left" w:pos="851"/>
        </w:tabs>
        <w:spacing w:before="80" w:after="80" w:line="300" w:lineRule="auto"/>
        <w:ind w:left="567"/>
        <w:jc w:val="both"/>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Bảng thống kê tỷ lệ GV/HSSV từ năm 2011 - 2017</w:t>
      </w:r>
    </w:p>
    <w:tbl>
      <w:tblPr>
        <w:tblW w:w="9609"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2040"/>
        <w:gridCol w:w="1162"/>
        <w:gridCol w:w="1193"/>
        <w:gridCol w:w="1212"/>
        <w:gridCol w:w="1210"/>
        <w:gridCol w:w="1062"/>
        <w:gridCol w:w="1160"/>
      </w:tblGrid>
      <w:tr w:rsidR="00E17001" w:rsidRPr="009B3A00" w:rsidTr="006C2EAA">
        <w:trPr>
          <w:trHeight w:val="310"/>
          <w:jc w:val="center"/>
        </w:trPr>
        <w:tc>
          <w:tcPr>
            <w:tcW w:w="57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04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1162"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193"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21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210"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6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6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r>
      <w:tr w:rsidR="00E17001" w:rsidRPr="009B3A00" w:rsidTr="006C2EAA">
        <w:trPr>
          <w:trHeight w:val="804"/>
          <w:jc w:val="center"/>
        </w:trPr>
        <w:tc>
          <w:tcPr>
            <w:tcW w:w="570" w:type="dxa"/>
            <w:vAlign w:val="center"/>
          </w:tcPr>
          <w:p w:rsidR="00E17001" w:rsidRPr="009B3A00" w:rsidRDefault="00E17001" w:rsidP="00A4690D">
            <w:pPr>
              <w:numPr>
                <w:ilvl w:val="0"/>
                <w:numId w:val="17"/>
              </w:numPr>
              <w:spacing w:after="60" w:line="300" w:lineRule="auto"/>
              <w:ind w:left="-28" w:firstLine="0"/>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4.833</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4.174</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3.774</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2.966</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4.904</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8250</w:t>
            </w:r>
          </w:p>
        </w:tc>
      </w:tr>
      <w:tr w:rsidR="00E17001" w:rsidRPr="009B3A00" w:rsidTr="006C2EAA">
        <w:trPr>
          <w:trHeight w:val="699"/>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150</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164</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171</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183</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184</w:t>
            </w:r>
          </w:p>
        </w:tc>
      </w:tr>
      <w:tr w:rsidR="00E17001" w:rsidRPr="009B3A00" w:rsidTr="006C2EAA">
        <w:trPr>
          <w:trHeight w:val="695"/>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lượng GV thỉnh giảng</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31</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58</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r>
      <w:tr w:rsidR="00E17001" w:rsidRPr="009B3A00" w:rsidTr="006C2EAA">
        <w:trPr>
          <w:trHeight w:val="695"/>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Tỷ lệ GV/HSSV</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26,70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29,75</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19,27</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15,19</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22,90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37,60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r>
    </w:tbl>
    <w:p w:rsidR="00E17001" w:rsidRPr="009B3A00" w:rsidRDefault="00E17001" w:rsidP="009B3A00">
      <w:pPr>
        <w:spacing w:before="120" w:after="120" w:line="300" w:lineRule="auto"/>
        <w:ind w:firstLine="583"/>
        <w:jc w:val="both"/>
        <w:rPr>
          <w:rFonts w:ascii="Times New Roman" w:eastAsia="MS Mincho" w:hAnsi="Times New Roman" w:cs="Times New Roman"/>
          <w:sz w:val="28"/>
          <w:szCs w:val="28"/>
        </w:rPr>
      </w:pPr>
      <w:r w:rsidRPr="00AF10CC">
        <w:rPr>
          <w:rFonts w:ascii="Times New Roman" w:eastAsia="MS Mincho" w:hAnsi="Times New Roman" w:cs="Times New Roman"/>
          <w:bCs/>
          <w:sz w:val="28"/>
          <w:szCs w:val="28"/>
          <w:highlight w:val="yellow"/>
        </w:rPr>
        <w:t>Hiện nay, v</w:t>
      </w:r>
      <w:r w:rsidRPr="00AF10CC">
        <w:rPr>
          <w:rFonts w:ascii="Times New Roman" w:eastAsia="MS Mincho" w:hAnsi="Times New Roman" w:cs="Times New Roman"/>
          <w:bCs/>
          <w:sz w:val="28"/>
          <w:szCs w:val="28"/>
          <w:highlight w:val="yellow"/>
          <w:lang w:val="vi-VN"/>
        </w:rPr>
        <w:t xml:space="preserve">ới </w:t>
      </w:r>
      <w:r w:rsidRPr="00AF10CC">
        <w:rPr>
          <w:rFonts w:ascii="Times New Roman" w:eastAsia="Calibri" w:hAnsi="Times New Roman" w:cs="Times New Roman"/>
          <w:sz w:val="28"/>
          <w:szCs w:val="28"/>
          <w:highlight w:val="yellow"/>
          <w:lang w:val="vi-VN"/>
        </w:rPr>
        <w:t xml:space="preserve">tổng số HSSV là </w:t>
      </w:r>
      <w:r w:rsidRPr="00AF10CC">
        <w:rPr>
          <w:rFonts w:ascii="Times New Roman" w:eastAsia="Calibri" w:hAnsi="Times New Roman" w:cs="Times New Roman"/>
          <w:bCs/>
          <w:sz w:val="28"/>
          <w:szCs w:val="28"/>
          <w:highlight w:val="yellow"/>
          <w:lang w:val="vi-VN"/>
        </w:rPr>
        <w:t>8</w:t>
      </w:r>
      <w:r w:rsidRPr="00AF10CC">
        <w:rPr>
          <w:rFonts w:ascii="Times New Roman" w:eastAsia="Calibri" w:hAnsi="Times New Roman" w:cs="Times New Roman"/>
          <w:bCs/>
          <w:sz w:val="28"/>
          <w:szCs w:val="28"/>
          <w:highlight w:val="yellow"/>
        </w:rPr>
        <w:t>.</w:t>
      </w:r>
      <w:r w:rsidRPr="00AF10CC">
        <w:rPr>
          <w:rFonts w:ascii="Times New Roman" w:eastAsia="Calibri" w:hAnsi="Times New Roman" w:cs="Times New Roman"/>
          <w:bCs/>
          <w:sz w:val="28"/>
          <w:szCs w:val="28"/>
          <w:highlight w:val="yellow"/>
          <w:lang w:val="vi-VN"/>
        </w:rPr>
        <w:t>7</w:t>
      </w:r>
      <w:r w:rsidRPr="00AF10CC">
        <w:rPr>
          <w:rFonts w:ascii="Times New Roman" w:eastAsia="Calibri" w:hAnsi="Times New Roman" w:cs="Times New Roman"/>
          <w:bCs/>
          <w:sz w:val="28"/>
          <w:szCs w:val="28"/>
          <w:highlight w:val="yellow"/>
        </w:rPr>
        <w:t>46</w:t>
      </w:r>
      <w:r w:rsidRPr="00AF10CC">
        <w:rPr>
          <w:rFonts w:ascii="Times New Roman" w:eastAsia="Calibri" w:hAnsi="Times New Roman" w:cs="Times New Roman"/>
          <w:bCs/>
          <w:sz w:val="28"/>
          <w:szCs w:val="28"/>
          <w:highlight w:val="yellow"/>
          <w:lang w:val="vi-VN"/>
        </w:rPr>
        <w:t xml:space="preserve"> HSSV</w:t>
      </w:r>
      <w:r w:rsidRPr="009B3A00">
        <w:rPr>
          <w:rFonts w:ascii="Times New Roman" w:eastAsia="Calibri" w:hAnsi="Times New Roman" w:cs="Times New Roman"/>
          <w:bCs/>
          <w:sz w:val="28"/>
          <w:szCs w:val="28"/>
          <w:lang w:val="vi-VN"/>
        </w:rPr>
        <w:t xml:space="preserve">; </w:t>
      </w:r>
      <w:r w:rsidRPr="00AF10CC">
        <w:rPr>
          <w:rFonts w:ascii="Times New Roman" w:eastAsia="Calibri" w:hAnsi="Times New Roman" w:cs="Times New Roman"/>
          <w:bCs/>
          <w:sz w:val="28"/>
          <w:szCs w:val="28"/>
          <w:highlight w:val="yellow"/>
        </w:rPr>
        <w:t>đ</w:t>
      </w:r>
      <w:r w:rsidRPr="00AF10CC">
        <w:rPr>
          <w:rFonts w:ascii="Times New Roman" w:eastAsia="Calibri" w:hAnsi="Times New Roman" w:cs="Times New Roman"/>
          <w:bCs/>
          <w:sz w:val="28"/>
          <w:szCs w:val="28"/>
          <w:highlight w:val="yellow"/>
          <w:lang w:val="vi-VN"/>
        </w:rPr>
        <w:t xml:space="preserve">ội ngũ cán bộ giảng dạy </w:t>
      </w:r>
      <w:r w:rsidRPr="00AF10CC">
        <w:rPr>
          <w:rFonts w:ascii="Times New Roman" w:eastAsia="Calibri" w:hAnsi="Times New Roman" w:cs="Times New Roman"/>
          <w:bCs/>
          <w:sz w:val="28"/>
          <w:szCs w:val="28"/>
          <w:highlight w:val="yellow"/>
        </w:rPr>
        <w:t>202</w:t>
      </w:r>
      <w:r w:rsidRPr="00AF10CC">
        <w:rPr>
          <w:rFonts w:ascii="Times New Roman" w:eastAsia="Calibri" w:hAnsi="Times New Roman" w:cs="Times New Roman"/>
          <w:bCs/>
          <w:sz w:val="28"/>
          <w:szCs w:val="28"/>
          <w:highlight w:val="yellow"/>
          <w:lang w:val="vi-VN"/>
        </w:rPr>
        <w:t xml:space="preserve"> người</w:t>
      </w:r>
      <w:r w:rsidRPr="00AF10CC">
        <w:rPr>
          <w:rFonts w:ascii="Times New Roman" w:eastAsia="Calibri" w:hAnsi="Times New Roman" w:cs="Times New Roman"/>
          <w:bCs/>
          <w:sz w:val="28"/>
          <w:szCs w:val="28"/>
          <w:highlight w:val="yellow"/>
        </w:rPr>
        <w:t xml:space="preserve"> (kể cả GV kiêm chức)</w:t>
      </w:r>
      <w:r w:rsidRPr="00AF10CC">
        <w:rPr>
          <w:rFonts w:ascii="Times New Roman" w:eastAsia="Calibri" w:hAnsi="Times New Roman" w:cs="Times New Roman"/>
          <w:bCs/>
          <w:sz w:val="28"/>
          <w:szCs w:val="28"/>
          <w:highlight w:val="yellow"/>
          <w:lang w:val="vi-VN"/>
        </w:rPr>
        <w:t xml:space="preserve">, </w:t>
      </w:r>
      <w:r w:rsidRPr="00AF10CC">
        <w:rPr>
          <w:rFonts w:ascii="Times New Roman" w:eastAsia="Calibri" w:hAnsi="Times New Roman" w:cs="Times New Roman"/>
          <w:sz w:val="28"/>
          <w:szCs w:val="28"/>
          <w:highlight w:val="yellow"/>
          <w:lang w:val="vi-VN"/>
        </w:rPr>
        <w:t xml:space="preserve">trong đó có </w:t>
      </w:r>
      <w:r w:rsidRPr="00AF10CC">
        <w:rPr>
          <w:rFonts w:ascii="Times New Roman" w:eastAsia="Calibri" w:hAnsi="Times New Roman" w:cs="Times New Roman"/>
          <w:sz w:val="28"/>
          <w:szCs w:val="28"/>
          <w:highlight w:val="yellow"/>
        </w:rPr>
        <w:t>2 Tiến sĩ, 129 Thạc sĩ;</w:t>
      </w:r>
      <w:r w:rsidRPr="00AF10CC">
        <w:rPr>
          <w:rFonts w:ascii="Times New Roman" w:eastAsia="Calibri" w:hAnsi="Times New Roman" w:cs="Times New Roman"/>
          <w:sz w:val="28"/>
          <w:szCs w:val="28"/>
          <w:highlight w:val="yellow"/>
          <w:lang w:val="vi-VN"/>
        </w:rPr>
        <w:t xml:space="preserve"> tỷ</w:t>
      </w:r>
      <w:r w:rsidRPr="00AF10CC">
        <w:rPr>
          <w:rFonts w:ascii="Times New Roman" w:eastAsia="MS Mincho" w:hAnsi="Times New Roman" w:cs="Times New Roman"/>
          <w:bCs/>
          <w:sz w:val="28"/>
          <w:szCs w:val="28"/>
          <w:highlight w:val="yellow"/>
          <w:lang w:val="vi-VN"/>
        </w:rPr>
        <w:t xml:space="preserve"> lệ GV/HSSV sau quy đổi là 1</w:t>
      </w:r>
      <w:r w:rsidRPr="00AF10CC">
        <w:rPr>
          <w:rFonts w:ascii="Times New Roman" w:eastAsia="MS Mincho" w:hAnsi="Times New Roman" w:cs="Times New Roman"/>
          <w:bCs/>
          <w:sz w:val="28"/>
          <w:szCs w:val="28"/>
          <w:highlight w:val="yellow"/>
        </w:rPr>
        <w:t>GV</w:t>
      </w:r>
      <w:r w:rsidRPr="00AF10CC">
        <w:rPr>
          <w:rFonts w:ascii="Times New Roman" w:eastAsia="MS Mincho" w:hAnsi="Times New Roman" w:cs="Times New Roman"/>
          <w:bCs/>
          <w:sz w:val="28"/>
          <w:szCs w:val="28"/>
          <w:highlight w:val="yellow"/>
          <w:lang w:val="vi-VN"/>
        </w:rPr>
        <w:t>/</w:t>
      </w:r>
      <w:r w:rsidRPr="00AF10CC">
        <w:rPr>
          <w:rFonts w:ascii="Times New Roman" w:eastAsia="MS Mincho" w:hAnsi="Times New Roman" w:cs="Times New Roman"/>
          <w:bCs/>
          <w:sz w:val="28"/>
          <w:szCs w:val="28"/>
          <w:highlight w:val="yellow"/>
        </w:rPr>
        <w:t>36,19 HSSV</w:t>
      </w:r>
      <w:r w:rsidRPr="009B3A00">
        <w:rPr>
          <w:rFonts w:ascii="Times New Roman" w:eastAsia="MS Mincho" w:hAnsi="Times New Roman" w:cs="Times New Roman"/>
          <w:bCs/>
          <w:sz w:val="28"/>
          <w:szCs w:val="28"/>
        </w:rPr>
        <w:t>. So với chuẩn quy định của Bộ Giáo dục và Đào tạo, số GV thiếu khá nhiều nên Nhà trường đã ký hợp đồng thỉnh giảng với 139 GV để đảm bảo công tác giảng dạy</w:t>
      </w:r>
      <w:r w:rsidRPr="009B3A00">
        <w:rPr>
          <w:rFonts w:ascii="Times New Roman" w:eastAsia="MS Mincho" w:hAnsi="Times New Roman" w:cs="Times New Roman"/>
          <w:sz w:val="28"/>
          <w:szCs w:val="28"/>
        </w:rPr>
        <w:t xml:space="preserve">. </w:t>
      </w:r>
    </w:p>
    <w:p w:rsidR="00E17001" w:rsidRPr="009B3A00" w:rsidRDefault="006C4736" w:rsidP="006C4736">
      <w:pPr>
        <w:tabs>
          <w:tab w:val="left" w:pos="1134"/>
        </w:tabs>
        <w:spacing w:before="120" w:line="30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5. </w:t>
      </w:r>
      <w:r w:rsidR="00E17001" w:rsidRPr="009B3A00">
        <w:rPr>
          <w:rFonts w:ascii="Times New Roman" w:eastAsia="Calibri" w:hAnsi="Times New Roman" w:cs="Times New Roman"/>
          <w:b/>
          <w:sz w:val="28"/>
          <w:szCs w:val="28"/>
        </w:rPr>
        <w:t>Giải pháp đã thực hiện: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MS Mincho" w:hAnsi="Times New Roman" w:cs="Times New Roman"/>
          <w:sz w:val="28"/>
          <w:szCs w:val="28"/>
        </w:rPr>
        <w:t>Từ NH 2015 – 2016 đến nay, số lượng HSSV tăng dần hàng năm nên</w:t>
      </w:r>
      <w:r w:rsidRPr="009B3A00">
        <w:rPr>
          <w:rFonts w:ascii="Times New Roman" w:eastAsia="Calibri" w:hAnsi="Times New Roman" w:cs="Times New Roman"/>
          <w:sz w:val="28"/>
          <w:szCs w:val="28"/>
        </w:rPr>
        <w:t xml:space="preserve"> Trường Cao đẳng Lý Tự Trọng TPHCM đã chủ trương xây dựng đội ngũ CBQL, GV có chất lượng, có trách nhiệm, nhiệt tình công tác, được thể hiện trên các mặt: đạo đức nghề nghiệp; năng lực chuyên môn; phương pháp giảng dạy và năng lực quản lý. Thực hiện chủ trương đó, hàng năm Trường đều xây dựng kế hoạch tuyển dụng viên chức. Việc tuyển dụng VC của trường đều xuất phát từ nhu cầu của các phòng, khoa, bộ môn, trung tâm và dựa trên chỉ tiêu biên chế đã được Sở Giáo dục và Đào tạo phê duyệt.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Việc tuyển dụng được thông báo công khai các yêu cầu, tiêu chuẩn, số lượng cần tuyển, thời gian và nội dung thi tuyển rõ ràng trong kế hoạch tuyển dụng, đăng trên website của trường và báo Người lao động.</w:t>
      </w:r>
    </w:p>
    <w:p w:rsidR="00E17001" w:rsidRPr="009B3A00" w:rsidRDefault="00E17001" w:rsidP="009B3A00">
      <w:pPr>
        <w:spacing w:line="300" w:lineRule="auto"/>
        <w:ind w:left="360"/>
        <w:contextualSpacing/>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Thống kê số lượng viên chức được tuyển dụng từ năm 2011 – 2017, gồm: </w:t>
      </w:r>
    </w:p>
    <w:tbl>
      <w:tblPr>
        <w:tblW w:w="9818"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800"/>
        <w:gridCol w:w="844"/>
        <w:gridCol w:w="877"/>
        <w:gridCol w:w="862"/>
        <w:gridCol w:w="854"/>
        <w:gridCol w:w="891"/>
        <w:gridCol w:w="867"/>
        <w:gridCol w:w="2232"/>
      </w:tblGrid>
      <w:tr w:rsidR="00E17001" w:rsidRPr="009B3A00" w:rsidTr="006C2EAA">
        <w:trPr>
          <w:trHeight w:val="310"/>
          <w:jc w:val="center"/>
        </w:trPr>
        <w:tc>
          <w:tcPr>
            <w:tcW w:w="59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Đơn vị</w:t>
            </w:r>
          </w:p>
        </w:tc>
        <w:tc>
          <w:tcPr>
            <w:tcW w:w="844"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877"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86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854"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891"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867"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2232"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Ghi chú</w:t>
            </w:r>
          </w:p>
        </w:tc>
      </w:tr>
      <w:tr w:rsidR="00E17001" w:rsidRPr="009B3A00" w:rsidTr="006C2EAA">
        <w:trPr>
          <w:trHeight w:val="804"/>
          <w:jc w:val="center"/>
        </w:trPr>
        <w:tc>
          <w:tcPr>
            <w:tcW w:w="591" w:type="dxa"/>
            <w:vAlign w:val="center"/>
          </w:tcPr>
          <w:p w:rsidR="00E17001" w:rsidRPr="009B3A00" w:rsidRDefault="00E17001" w:rsidP="00A4690D">
            <w:pPr>
              <w:numPr>
                <w:ilvl w:val="0"/>
                <w:numId w:val="17"/>
              </w:numPr>
              <w:spacing w:after="60" w:line="300" w:lineRule="auto"/>
              <w:ind w:left="-28" w:firstLine="0"/>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KHCB</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04</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NH 2015 – 2016, trường có xét tuyển đặc cách 1 GV (Thạc sĩ – Đại số và Lý thuyết số)   </w:t>
            </w:r>
          </w:p>
        </w:tc>
      </w:tr>
      <w:tr w:rsidR="00E17001" w:rsidRPr="009B3A00" w:rsidTr="006C2EAA">
        <w:trPr>
          <w:trHeight w:val="699"/>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LLCT</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9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CNTT</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49"/>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 Cơ khí</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1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Điện–Điện tử</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2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Động lực</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63"/>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28"/>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53"/>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383"/>
          <w:jc w:val="center"/>
        </w:trPr>
        <w:tc>
          <w:tcPr>
            <w:tcW w:w="2391" w:type="dxa"/>
            <w:gridSpan w:val="2"/>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01</w:t>
            </w: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11</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09</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23</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02</w:t>
            </w: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p>
        </w:tc>
      </w:tr>
    </w:tbl>
    <w:p w:rsidR="00E17001" w:rsidRPr="009B3A00" w:rsidRDefault="00E17001" w:rsidP="009B3A00">
      <w:pPr>
        <w:spacing w:line="300" w:lineRule="auto"/>
        <w:ind w:left="360"/>
        <w:contextualSpacing/>
        <w:jc w:val="both"/>
        <w:rPr>
          <w:rFonts w:ascii="Times New Roman" w:eastAsia="Calibri" w:hAnsi="Times New Roman" w:cs="Times New Roman"/>
          <w:sz w:val="28"/>
          <w:szCs w:val="28"/>
        </w:rPr>
      </w:pP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Nhà trường đã thực hiện công tác quy hoạch cán bộ hằng năm nhằm đáp ứng yêu cầu nhiệm vụ được giao.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Đã sắp xếp, phân công, bố trí, điều động, luân chuyển, bổ sung nhân sự cho các đơn vị trong nhà trường theo quy định.</w:t>
      </w:r>
    </w:p>
    <w:p w:rsidR="00E17001" w:rsidRPr="009B3A00" w:rsidRDefault="006C4736" w:rsidP="006C4736">
      <w:pPr>
        <w:tabs>
          <w:tab w:val="left" w:pos="1134"/>
        </w:tabs>
        <w:spacing w:before="120" w:line="300" w:lineRule="auto"/>
        <w:jc w:val="both"/>
        <w:rPr>
          <w:rFonts w:ascii="Times New Roman" w:eastAsia="Calibri" w:hAnsi="Times New Roman" w:cs="Times New Roman"/>
          <w:b/>
          <w:sz w:val="28"/>
          <w:szCs w:val="28"/>
          <w:lang w:val="vi-VN"/>
        </w:rPr>
      </w:pPr>
      <w:r>
        <w:rPr>
          <w:rFonts w:ascii="Times New Roman" w:eastAsia="Calibri" w:hAnsi="Times New Roman" w:cs="Times New Roman"/>
          <w:b/>
          <w:sz w:val="28"/>
          <w:szCs w:val="28"/>
        </w:rPr>
        <w:lastRenderedPageBreak/>
        <w:t xml:space="preserve">        6. </w:t>
      </w:r>
      <w:r w:rsidR="00E17001" w:rsidRPr="009B3A00">
        <w:rPr>
          <w:rFonts w:ascii="Times New Roman" w:eastAsia="Calibri" w:hAnsi="Times New Roman" w:cs="Times New Roman"/>
          <w:b/>
          <w:sz w:val="28"/>
          <w:szCs w:val="28"/>
          <w:lang w:val="vi-VN"/>
        </w:rPr>
        <w:t>Đánh giá về thực trạng công tác xây dựng đội ngũ</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giảng viên nghề có chuyên môn giỏi rất khó khăn, vì các kỹ sư, thạc sĩ, tiến sĩ chuyên ngành kỹ thuật và giỏi nghề không muốn làm việc do mức thu nhập tại trường thấp hơn nhiều so với mức thu nhập tại các doanh nghiệp.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Giảng viên có khả năng giảng dạy bằng tiếng Anh còn ít nên chưa thuyết phục được đối tác nước ngoài liên kết.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Mặc dù thực hiện tỷ lệ giảng viên/sinh viên theo bảng số liệu trên là khá lý tưởng so với quy định của Bộ Giáo dục và Đào tạo, tuy nhiên, để bảo đảm chất lượng giảng dạy thực hành nghề, trường cần chia nhóm nhỏ sinh viên thực tập, nên thực tế đội ngũ giảng viên còn thiếu, dẫn đến số lượng giờ dạy vượt quá chuẩn 200giờ dạy thêm/năm là rất lớn, và số giảng viên thỉnh giảng còn chiếm tỉ lệ cao.</w:t>
      </w:r>
    </w:p>
    <w:p w:rsidR="006C4736" w:rsidRPr="009B3A00" w:rsidRDefault="006C4736" w:rsidP="006C4736">
      <w:pPr>
        <w:pStyle w:val="ListParagraph"/>
        <w:tabs>
          <w:tab w:val="left" w:pos="450"/>
        </w:tabs>
        <w:spacing w:after="120" w:line="300" w:lineRule="auto"/>
        <w:ind w:left="360"/>
        <w:rPr>
          <w:rFonts w:ascii="Times New Roman" w:hAnsi="Times New Roman" w:cs="Times New Roman"/>
          <w:b/>
          <w:sz w:val="28"/>
          <w:szCs w:val="28"/>
        </w:rPr>
      </w:pPr>
      <w:bookmarkStart w:id="5" w:name="_Toc375811830"/>
      <w:r>
        <w:rPr>
          <w:rFonts w:ascii="Times New Roman" w:eastAsia="Calibri" w:hAnsi="Times New Roman" w:cs="Times New Roman"/>
          <w:b/>
          <w:sz w:val="28"/>
          <w:szCs w:val="28"/>
          <w:lang w:val="es-ES"/>
        </w:rPr>
        <w:t xml:space="preserve">      7. </w:t>
      </w:r>
      <w:r w:rsidRPr="009B3A00">
        <w:rPr>
          <w:rFonts w:ascii="Times New Roman" w:hAnsi="Times New Roman" w:cs="Times New Roman"/>
          <w:b/>
          <w:sz w:val="28"/>
          <w:szCs w:val="28"/>
        </w:rPr>
        <w:t>Chất lượng đội ngũ giảng viên:</w:t>
      </w:r>
    </w:p>
    <w:p w:rsidR="006C4736" w:rsidRPr="009B3A00" w:rsidRDefault="006C4736" w:rsidP="006C4736">
      <w:pPr>
        <w:tabs>
          <w:tab w:val="left" w:pos="1134"/>
        </w:tabs>
        <w:spacing w:after="0" w:line="300" w:lineRule="auto"/>
        <w:ind w:left="851"/>
        <w:jc w:val="both"/>
        <w:rPr>
          <w:rFonts w:ascii="Times New Roman" w:hAnsi="Times New Roman" w:cs="Times New Roman"/>
          <w:b/>
          <w:sz w:val="28"/>
          <w:szCs w:val="28"/>
          <w:lang w:val="pt-BR"/>
        </w:rPr>
      </w:pPr>
      <w:r>
        <w:rPr>
          <w:rFonts w:ascii="Times New Roman" w:hAnsi="Times New Roman" w:cs="Times New Roman"/>
          <w:b/>
          <w:sz w:val="28"/>
          <w:szCs w:val="28"/>
        </w:rPr>
        <w:t xml:space="preserve">a) </w:t>
      </w:r>
      <w:r w:rsidRPr="009B3A00">
        <w:rPr>
          <w:rFonts w:ascii="Times New Roman" w:hAnsi="Times New Roman" w:cs="Times New Roman"/>
          <w:b/>
          <w:sz w:val="28"/>
          <w:szCs w:val="28"/>
        </w:rPr>
        <w:t>Công</w:t>
      </w:r>
      <w:r w:rsidRPr="009B3A00">
        <w:rPr>
          <w:rFonts w:ascii="Times New Roman" w:hAnsi="Times New Roman" w:cs="Times New Roman"/>
          <w:b/>
          <w:sz w:val="28"/>
          <w:szCs w:val="28"/>
          <w:lang w:val="pt-BR"/>
        </w:rPr>
        <w:t xml:space="preserve"> tác đào tạo và bồi dưỡng giảng viên:</w:t>
      </w:r>
    </w:p>
    <w:p w:rsidR="006C4736" w:rsidRPr="009B3A00" w:rsidRDefault="006C4736" w:rsidP="00A4690D">
      <w:pPr>
        <w:widowControl w:val="0"/>
        <w:numPr>
          <w:ilvl w:val="0"/>
          <w:numId w:val="8"/>
        </w:numPr>
        <w:tabs>
          <w:tab w:val="left" w:pos="709"/>
        </w:tabs>
        <w:spacing w:after="0" w:line="300" w:lineRule="auto"/>
        <w:ind w:left="0" w:right="51" w:firstLine="567"/>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6C4736" w:rsidRPr="009B3A00" w:rsidRDefault="006C4736" w:rsidP="00A4690D">
      <w:pPr>
        <w:keepNext/>
        <w:widowControl w:val="0"/>
        <w:numPr>
          <w:ilvl w:val="0"/>
          <w:numId w:val="8"/>
        </w:numPr>
        <w:tabs>
          <w:tab w:val="left" w:pos="709"/>
        </w:tabs>
        <w:spacing w:after="0" w:line="300" w:lineRule="auto"/>
        <w:ind w:left="0" w:right="51" w:firstLine="567"/>
        <w:jc w:val="both"/>
        <w:rPr>
          <w:rFonts w:ascii="Times New Roman" w:hAnsi="Times New Roman" w:cs="Times New Roman"/>
          <w:i/>
          <w:sz w:val="28"/>
          <w:szCs w:val="28"/>
          <w:lang w:val="pt-BR"/>
        </w:rPr>
      </w:pPr>
      <w:r w:rsidRPr="009B3A00">
        <w:rPr>
          <w:rFonts w:ascii="Times New Roman" w:hAnsi="Times New Roman" w:cs="Times New Roman"/>
          <w:sz w:val="28"/>
          <w:szCs w:val="28"/>
          <w:lang w:val="pt-BR"/>
        </w:rPr>
        <w:t>Tạo điều kiện thuận lợi cho giảng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6C4736" w:rsidRPr="009B3A00" w:rsidRDefault="006C4736" w:rsidP="006C4736">
      <w:pPr>
        <w:spacing w:after="0" w:line="300" w:lineRule="auto"/>
        <w:ind w:left="720"/>
        <w:jc w:val="both"/>
        <w:rPr>
          <w:rFonts w:ascii="Times New Roman" w:hAnsi="Times New Roman" w:cs="Times New Roman"/>
          <w:b/>
          <w:sz w:val="28"/>
          <w:szCs w:val="28"/>
        </w:rPr>
      </w:pPr>
      <w:r>
        <w:rPr>
          <w:rFonts w:ascii="Times New Roman" w:hAnsi="Times New Roman" w:cs="Times New Roman"/>
          <w:b/>
          <w:sz w:val="28"/>
          <w:szCs w:val="28"/>
          <w:lang w:val="pt-BR"/>
        </w:rPr>
        <w:t xml:space="preserve">b) </w:t>
      </w:r>
      <w:r w:rsidRPr="009B3A00">
        <w:rPr>
          <w:rFonts w:ascii="Times New Roman" w:hAnsi="Times New Roman" w:cs="Times New Roman"/>
          <w:b/>
          <w:sz w:val="28"/>
          <w:szCs w:val="28"/>
          <w:lang w:val="pt-BR"/>
        </w:rPr>
        <w:t>Dự giờ và kiểm tra hồ sơ chuyên môn giảng viên cấp trường, cấp khoa:</w:t>
      </w:r>
    </w:p>
    <w:p w:rsidR="006C4736" w:rsidRPr="009B3A00" w:rsidRDefault="006C4736" w:rsidP="00A4690D">
      <w:pPr>
        <w:numPr>
          <w:ilvl w:val="0"/>
          <w:numId w:val="10"/>
        </w:numPr>
        <w:tabs>
          <w:tab w:val="left" w:pos="851"/>
        </w:tabs>
        <w:spacing w:after="0" w:line="300" w:lineRule="auto"/>
        <w:ind w:left="0" w:firstLine="709"/>
        <w:jc w:val="both"/>
        <w:rPr>
          <w:rFonts w:ascii="Times New Roman" w:hAnsi="Times New Roman" w:cs="Times New Roman"/>
          <w:sz w:val="28"/>
          <w:szCs w:val="28"/>
        </w:rPr>
      </w:pPr>
      <w:r w:rsidRPr="009B3A00">
        <w:rPr>
          <w:rFonts w:ascii="Times New Roman" w:hAnsi="Times New Roman" w:cs="Times New Roman"/>
          <w:sz w:val="28"/>
          <w:szCs w:val="28"/>
        </w:rPr>
        <w:t>Hằng năm, Nhà trường ban hành quy định về việc thực hiện dự giờ, kiểm tra toàn diện, tổ chức thao giảng cấp khoa và hội giảng cấp trường áp dụng theo từng học kỳ, năm học khác nhau</w:t>
      </w:r>
      <w:r w:rsidRPr="009B3A00">
        <w:rPr>
          <w:rFonts w:ascii="Times New Roman" w:hAnsi="Times New Roman" w:cs="Times New Roman"/>
          <w:sz w:val="28"/>
          <w:szCs w:val="28"/>
          <w:lang w:val="pt-BR"/>
        </w:rPr>
        <w:t xml:space="preserve"> nhằm chia sẻ kinh nghiệm trong công tác giảng dạy, nâng cao chất lượng giảng dạy cho đội ngũ</w:t>
      </w:r>
      <w:r w:rsidRPr="009B3A00">
        <w:rPr>
          <w:rFonts w:ascii="Times New Roman" w:hAnsi="Times New Roman" w:cs="Times New Roman"/>
          <w:sz w:val="28"/>
          <w:szCs w:val="28"/>
        </w:rPr>
        <w:t xml:space="preserve">. </w:t>
      </w:r>
      <w:r w:rsidRPr="009B3A00">
        <w:rPr>
          <w:rFonts w:ascii="Times New Roman" w:hAnsi="Times New Roman" w:cs="Times New Roman"/>
          <w:sz w:val="28"/>
          <w:szCs w:val="28"/>
          <w:lang w:val="pt-BR"/>
        </w:rPr>
        <w:t>100% giảng viên đều phải được dự giờ, kiểm tra chuyên môn ít nhất 01 lần trong năm học.</w:t>
      </w:r>
      <w:r w:rsidRPr="009B3A00">
        <w:rPr>
          <w:rFonts w:ascii="Times New Roman" w:hAnsi="Times New Roman" w:cs="Times New Roman"/>
          <w:sz w:val="28"/>
          <w:szCs w:val="28"/>
        </w:rPr>
        <w:t xml:space="preserve"> Nhà trường ban hành thông báo về tiến độ các khoa thực hiện dự giờ, kiểm tra toàn diện (Hồ sơ giảng dạy của giáo viên như: Giáo án, bài giảng, dụng cụ giảng dạy….) và thao giảng cấp khoa.Đặc</w:t>
      </w:r>
      <w:r w:rsidRPr="009B3A00">
        <w:rPr>
          <w:rFonts w:ascii="Times New Roman" w:hAnsi="Times New Roman" w:cs="Times New Roman"/>
          <w:spacing w:val="-6"/>
          <w:sz w:val="28"/>
          <w:szCs w:val="28"/>
        </w:rPr>
        <w:t xml:space="preserve"> </w:t>
      </w:r>
      <w:r w:rsidRPr="009B3A00">
        <w:rPr>
          <w:rFonts w:ascii="Times New Roman" w:hAnsi="Times New Roman" w:cs="Times New Roman"/>
          <w:sz w:val="28"/>
          <w:szCs w:val="28"/>
        </w:rPr>
        <w:t>biệt,</w:t>
      </w:r>
      <w:r w:rsidRPr="009B3A00">
        <w:rPr>
          <w:rFonts w:ascii="Times New Roman" w:hAnsi="Times New Roman" w:cs="Times New Roman"/>
          <w:spacing w:val="-7"/>
          <w:sz w:val="28"/>
          <w:szCs w:val="28"/>
        </w:rPr>
        <w:t xml:space="preserve"> Nhà trường tham gia </w:t>
      </w:r>
      <w:r w:rsidRPr="009B3A00">
        <w:rPr>
          <w:rFonts w:ascii="Times New Roman" w:hAnsi="Times New Roman" w:cs="Times New Roman"/>
          <w:sz w:val="28"/>
          <w:szCs w:val="28"/>
        </w:rPr>
        <w:t>kiểm</w:t>
      </w:r>
      <w:r w:rsidRPr="009B3A00">
        <w:rPr>
          <w:rFonts w:ascii="Times New Roman" w:hAnsi="Times New Roman" w:cs="Times New Roman"/>
          <w:spacing w:val="-9"/>
          <w:sz w:val="28"/>
          <w:szCs w:val="28"/>
        </w:rPr>
        <w:t xml:space="preserve"> </w:t>
      </w:r>
      <w:r w:rsidRPr="009B3A00">
        <w:rPr>
          <w:rFonts w:ascii="Times New Roman" w:hAnsi="Times New Roman" w:cs="Times New Roman"/>
          <w:sz w:val="28"/>
          <w:szCs w:val="28"/>
        </w:rPr>
        <w:t>tra</w:t>
      </w:r>
      <w:r w:rsidRPr="009B3A00">
        <w:rPr>
          <w:rFonts w:ascii="Times New Roman" w:hAnsi="Times New Roman" w:cs="Times New Roman"/>
          <w:spacing w:val="-6"/>
          <w:sz w:val="28"/>
          <w:szCs w:val="28"/>
        </w:rPr>
        <w:t xml:space="preserve"> </w:t>
      </w:r>
      <w:r w:rsidRPr="009B3A00">
        <w:rPr>
          <w:rFonts w:ascii="Times New Roman" w:hAnsi="Times New Roman" w:cs="Times New Roman"/>
          <w:sz w:val="28"/>
          <w:szCs w:val="28"/>
        </w:rPr>
        <w:t>định</w:t>
      </w:r>
      <w:r w:rsidRPr="009B3A00">
        <w:rPr>
          <w:rFonts w:ascii="Times New Roman" w:hAnsi="Times New Roman" w:cs="Times New Roman"/>
          <w:spacing w:val="-7"/>
          <w:sz w:val="28"/>
          <w:szCs w:val="28"/>
        </w:rPr>
        <w:t xml:space="preserve"> </w:t>
      </w:r>
      <w:r w:rsidRPr="009B3A00">
        <w:rPr>
          <w:rFonts w:ascii="Times New Roman" w:hAnsi="Times New Roman" w:cs="Times New Roman"/>
          <w:sz w:val="28"/>
          <w:szCs w:val="28"/>
        </w:rPr>
        <w:t xml:space="preserve">kỳ, đột xuất </w:t>
      </w:r>
      <w:r w:rsidRPr="009B3A00">
        <w:rPr>
          <w:rFonts w:ascii="Times New Roman" w:hAnsi="Times New Roman" w:cs="Times New Roman"/>
          <w:spacing w:val="-9"/>
          <w:sz w:val="28"/>
          <w:szCs w:val="28"/>
        </w:rPr>
        <w:t xml:space="preserve"> </w:t>
      </w:r>
      <w:r w:rsidRPr="009B3A00">
        <w:rPr>
          <w:rFonts w:ascii="Times New Roman" w:hAnsi="Times New Roman" w:cs="Times New Roman"/>
          <w:sz w:val="28"/>
          <w:szCs w:val="28"/>
        </w:rPr>
        <w:t xml:space="preserve">nhằm đánh giá chất lượng dạy và học tại </w:t>
      </w:r>
      <w:r w:rsidRPr="009B3A00">
        <w:rPr>
          <w:rFonts w:ascii="Times New Roman" w:hAnsi="Times New Roman" w:cs="Times New Roman"/>
          <w:sz w:val="28"/>
          <w:szCs w:val="28"/>
        </w:rPr>
        <w:lastRenderedPageBreak/>
        <w:t xml:space="preserve">trường. </w:t>
      </w:r>
      <w:r w:rsidRPr="009B3A00">
        <w:rPr>
          <w:rFonts w:ascii="Times New Roman" w:hAnsi="Times New Roman" w:cs="Times New Roman"/>
          <w:color w:val="000000"/>
          <w:sz w:val="28"/>
          <w:szCs w:val="28"/>
          <w:lang w:val="vi-VN"/>
        </w:rPr>
        <w:t xml:space="preserve">Việc kiểm tra hồ sơ giảng dạy của giáo viên được thực hiện định kỳ trong mỗi học kỳ bao gồm </w:t>
      </w:r>
      <w:r w:rsidRPr="009B3A00">
        <w:rPr>
          <w:rFonts w:ascii="Times New Roman" w:hAnsi="Times New Roman" w:cs="Times New Roman"/>
          <w:color w:val="000000"/>
          <w:sz w:val="28"/>
          <w:szCs w:val="28"/>
        </w:rPr>
        <w:t xml:space="preserve">kiểm tra </w:t>
      </w:r>
      <w:r w:rsidRPr="009B3A00">
        <w:rPr>
          <w:rFonts w:ascii="Times New Roman" w:hAnsi="Times New Roman" w:cs="Times New Roman"/>
          <w:color w:val="000000"/>
          <w:sz w:val="28"/>
          <w:szCs w:val="28"/>
          <w:lang w:val="vi-VN"/>
        </w:rPr>
        <w:t>các nội dung: Kế hoạch gi</w:t>
      </w:r>
      <w:r w:rsidRPr="009B3A00">
        <w:rPr>
          <w:rFonts w:ascii="Times New Roman" w:hAnsi="Times New Roman" w:cs="Times New Roman"/>
          <w:color w:val="000000"/>
          <w:sz w:val="28"/>
          <w:szCs w:val="28"/>
        </w:rPr>
        <w:t>ảng</w:t>
      </w:r>
      <w:r w:rsidRPr="009B3A00">
        <w:rPr>
          <w:rFonts w:ascii="Times New Roman" w:hAnsi="Times New Roman" w:cs="Times New Roman"/>
          <w:color w:val="000000"/>
          <w:sz w:val="28"/>
          <w:szCs w:val="28"/>
          <w:lang w:val="vi-VN"/>
        </w:rPr>
        <w:t xml:space="preserve"> viên, giáo án, sổ tay gi</w:t>
      </w:r>
      <w:r w:rsidRPr="009B3A00">
        <w:rPr>
          <w:rFonts w:ascii="Times New Roman" w:hAnsi="Times New Roman" w:cs="Times New Roman"/>
          <w:color w:val="000000"/>
          <w:sz w:val="28"/>
          <w:szCs w:val="28"/>
        </w:rPr>
        <w:t>ảng</w:t>
      </w:r>
      <w:r w:rsidRPr="009B3A00">
        <w:rPr>
          <w:rFonts w:ascii="Times New Roman" w:hAnsi="Times New Roman" w:cs="Times New Roman"/>
          <w:color w:val="000000"/>
          <w:sz w:val="28"/>
          <w:szCs w:val="28"/>
          <w:lang w:val="vi-VN"/>
        </w:rPr>
        <w:t xml:space="preserve"> viên, giáo trình, bài giảng</w:t>
      </w:r>
      <w:r w:rsidRPr="009B3A00">
        <w:rPr>
          <w:rFonts w:ascii="Times New Roman" w:hAnsi="Times New Roman" w:cs="Times New Roman"/>
          <w:color w:val="000000"/>
          <w:sz w:val="28"/>
          <w:szCs w:val="28"/>
        </w:rPr>
        <w:t>,</w:t>
      </w:r>
      <w:r w:rsidRPr="009B3A00">
        <w:rPr>
          <w:rFonts w:ascii="Times New Roman" w:hAnsi="Times New Roman" w:cs="Times New Roman"/>
          <w:color w:val="000000"/>
          <w:sz w:val="28"/>
          <w:szCs w:val="28"/>
          <w:lang w:val="vi-VN"/>
        </w:rPr>
        <w:t xml:space="preserve"> tài liệu tham khảo, sổ </w:t>
      </w:r>
      <w:r w:rsidRPr="009B3A00">
        <w:rPr>
          <w:rFonts w:ascii="Times New Roman" w:hAnsi="Times New Roman" w:cs="Times New Roman"/>
          <w:color w:val="000000"/>
          <w:sz w:val="28"/>
          <w:szCs w:val="28"/>
        </w:rPr>
        <w:t>tay</w:t>
      </w:r>
      <w:r w:rsidRPr="009B3A00">
        <w:rPr>
          <w:rFonts w:ascii="Times New Roman" w:hAnsi="Times New Roman" w:cs="Times New Roman"/>
          <w:color w:val="000000"/>
          <w:sz w:val="28"/>
          <w:szCs w:val="28"/>
          <w:lang w:val="vi-VN"/>
        </w:rPr>
        <w:t xml:space="preserve"> giáo viên chủ nhiệm</w:t>
      </w:r>
      <w:r w:rsidRPr="009B3A00">
        <w:rPr>
          <w:rFonts w:ascii="Times New Roman" w:hAnsi="Times New Roman" w:cs="Times New Roman"/>
          <w:color w:val="000000"/>
          <w:sz w:val="28"/>
          <w:szCs w:val="28"/>
        </w:rPr>
        <w:t>, …</w:t>
      </w:r>
    </w:p>
    <w:p w:rsidR="006C4736" w:rsidRPr="009B3A00" w:rsidRDefault="006C4736" w:rsidP="00A4690D">
      <w:pPr>
        <w:widowControl w:val="0"/>
        <w:numPr>
          <w:ilvl w:val="0"/>
          <w:numId w:val="9"/>
        </w:numPr>
        <w:tabs>
          <w:tab w:val="left" w:pos="851"/>
        </w:tabs>
        <w:spacing w:after="0" w:line="300" w:lineRule="auto"/>
        <w:ind w:left="0" w:right="51" w:firstLine="709"/>
        <w:jc w:val="both"/>
        <w:rPr>
          <w:rFonts w:ascii="Times New Roman" w:hAnsi="Times New Roman" w:cs="Times New Roman"/>
          <w:sz w:val="28"/>
          <w:szCs w:val="28"/>
          <w:lang w:val="pt-BR"/>
        </w:rPr>
      </w:pPr>
      <w:r w:rsidRPr="009B3A00">
        <w:rPr>
          <w:rFonts w:ascii="Times New Roman" w:hAnsi="Times New Roman" w:cs="Times New Roman"/>
          <w:bCs/>
          <w:sz w:val="28"/>
          <w:szCs w:val="28"/>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năm học tiếp theo.</w:t>
      </w:r>
    </w:p>
    <w:p w:rsidR="00695F40" w:rsidRPr="009B3A00" w:rsidRDefault="00695F40" w:rsidP="009B3A00">
      <w:pPr>
        <w:tabs>
          <w:tab w:val="left" w:pos="567"/>
        </w:tabs>
        <w:spacing w:before="80" w:after="0" w:line="300" w:lineRule="auto"/>
        <w:rPr>
          <w:rFonts w:ascii="Times New Roman" w:eastAsia="Calibri" w:hAnsi="Times New Roman" w:cs="Times New Roman"/>
          <w:b/>
          <w:color w:val="FF0000"/>
          <w:sz w:val="28"/>
          <w:szCs w:val="28"/>
          <w:lang w:val="es-ES"/>
        </w:rPr>
      </w:pPr>
      <w:r w:rsidRPr="009B3A00">
        <w:rPr>
          <w:rFonts w:ascii="Times New Roman" w:eastAsia="Calibri" w:hAnsi="Times New Roman" w:cs="Times New Roman"/>
          <w:b/>
          <w:sz w:val="28"/>
          <w:szCs w:val="28"/>
          <w:lang w:val="es-ES"/>
        </w:rPr>
        <w:t xml:space="preserve">        </w:t>
      </w:r>
      <w:r w:rsidR="00E17001" w:rsidRPr="009B3A00">
        <w:rPr>
          <w:rFonts w:ascii="Times New Roman" w:eastAsia="Calibri" w:hAnsi="Times New Roman" w:cs="Times New Roman"/>
          <w:b/>
          <w:color w:val="FF0000"/>
          <w:sz w:val="28"/>
          <w:szCs w:val="28"/>
          <w:lang w:val="es-ES"/>
        </w:rPr>
        <w:t>V</w:t>
      </w:r>
      <w:r w:rsidRPr="009B3A00">
        <w:rPr>
          <w:rFonts w:ascii="Times New Roman" w:eastAsia="Calibri" w:hAnsi="Times New Roman" w:cs="Times New Roman"/>
          <w:b/>
          <w:color w:val="FF0000"/>
          <w:sz w:val="28"/>
          <w:szCs w:val="28"/>
          <w:lang w:val="es-ES"/>
        </w:rPr>
        <w:t>I</w:t>
      </w:r>
      <w:r w:rsidR="00E17001" w:rsidRPr="009B3A00">
        <w:rPr>
          <w:rFonts w:ascii="Times New Roman" w:eastAsia="Calibri" w:hAnsi="Times New Roman" w:cs="Times New Roman"/>
          <w:b/>
          <w:color w:val="FF0000"/>
          <w:sz w:val="28"/>
          <w:szCs w:val="28"/>
          <w:lang w:val="es-ES"/>
        </w:rPr>
        <w:t xml:space="preserve">. </w:t>
      </w:r>
      <w:r w:rsidRPr="009B3A00">
        <w:rPr>
          <w:rFonts w:ascii="Times New Roman" w:eastAsia="Calibri" w:hAnsi="Times New Roman" w:cs="Times New Roman"/>
          <w:b/>
          <w:color w:val="FF0000"/>
          <w:sz w:val="28"/>
          <w:szCs w:val="28"/>
          <w:lang w:val="es-ES"/>
        </w:rPr>
        <w:t>Việc thực hiện cơ chế tự chủ tài chính gắn với sắp xếp, tinh gọn bộ máy tổ chức</w:t>
      </w:r>
    </w:p>
    <w:p w:rsidR="00695F40" w:rsidRPr="009B3A00"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1. Việc thực hiện cơ chế tự chủ tài chính</w:t>
      </w:r>
    </w:p>
    <w:p w:rsidR="006C4736"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w:t>
      </w:r>
      <w:bookmarkStart w:id="6" w:name="_GoBack"/>
      <w:r w:rsidR="006C4736">
        <w:rPr>
          <w:rFonts w:ascii="Times New Roman" w:eastAsia="Calibri" w:hAnsi="Times New Roman" w:cs="Times New Roman"/>
          <w:b/>
          <w:sz w:val="28"/>
          <w:szCs w:val="28"/>
          <w:lang w:val="es-ES"/>
        </w:rPr>
        <w:t>………………</w:t>
      </w:r>
      <w:bookmarkEnd w:id="6"/>
      <w:r w:rsidR="006C4736">
        <w:rPr>
          <w:rFonts w:ascii="Times New Roman" w:eastAsia="Calibri" w:hAnsi="Times New Roman" w:cs="Times New Roman"/>
          <w:b/>
          <w:sz w:val="28"/>
          <w:szCs w:val="28"/>
          <w:lang w:val="es-ES"/>
        </w:rPr>
        <w:t>…………………..</w:t>
      </w:r>
    </w:p>
    <w:p w:rsidR="00E17001" w:rsidRPr="009B3A00" w:rsidRDefault="006C4736" w:rsidP="009B3A00">
      <w:pPr>
        <w:tabs>
          <w:tab w:val="left" w:pos="567"/>
        </w:tabs>
        <w:spacing w:before="80" w:after="0" w:line="300" w:lineRule="auto"/>
        <w:rPr>
          <w:rFonts w:ascii="Times New Roman" w:eastAsia="Calibri" w:hAnsi="Times New Roman" w:cs="Times New Roman"/>
          <w:b/>
          <w:sz w:val="28"/>
          <w:szCs w:val="28"/>
          <w:lang w:val="es-ES"/>
        </w:rPr>
      </w:pPr>
      <w:r>
        <w:rPr>
          <w:rFonts w:ascii="Times New Roman" w:eastAsia="Calibri" w:hAnsi="Times New Roman" w:cs="Times New Roman"/>
          <w:b/>
          <w:sz w:val="28"/>
          <w:szCs w:val="28"/>
          <w:lang w:val="es-ES"/>
        </w:rPr>
        <w:t xml:space="preserve">        </w:t>
      </w:r>
      <w:r w:rsidR="00695F40" w:rsidRPr="009B3A00">
        <w:rPr>
          <w:rFonts w:ascii="Times New Roman" w:eastAsia="Calibri" w:hAnsi="Times New Roman" w:cs="Times New Roman"/>
          <w:b/>
          <w:sz w:val="28"/>
          <w:szCs w:val="28"/>
          <w:lang w:val="es-ES"/>
        </w:rPr>
        <w:t xml:space="preserve">2. </w:t>
      </w:r>
      <w:r w:rsidR="00E17001" w:rsidRPr="009B3A00">
        <w:rPr>
          <w:rFonts w:ascii="Times New Roman" w:eastAsia="Calibri" w:hAnsi="Times New Roman" w:cs="Times New Roman"/>
          <w:b/>
          <w:sz w:val="28"/>
          <w:szCs w:val="28"/>
          <w:lang w:val="es-ES"/>
        </w:rPr>
        <w:t>Công tác tổ chức và quản lý nhà trường:</w:t>
      </w:r>
      <w:bookmarkEnd w:id="5"/>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rPr>
      </w:pPr>
      <w:bookmarkStart w:id="7" w:name="_Toc373162540"/>
      <w:bookmarkStart w:id="8" w:name="_Toc374644751"/>
      <w:bookmarkStart w:id="9" w:name="_Toc375811831"/>
      <w:r w:rsidRPr="009B3A00">
        <w:rPr>
          <w:rFonts w:ascii="Times New Roman" w:eastAsia="Calibri" w:hAnsi="Times New Roman" w:cs="Times New Roman"/>
          <w:b/>
          <w:sz w:val="28"/>
          <w:szCs w:val="28"/>
        </w:rPr>
        <w:t>1. Kết quả thực hiện:</w:t>
      </w:r>
      <w:bookmarkEnd w:id="7"/>
      <w:bookmarkEnd w:id="8"/>
      <w:bookmarkEnd w:id="9"/>
      <w:r w:rsidRPr="009B3A00">
        <w:rPr>
          <w:rFonts w:ascii="Times New Roman" w:eastAsia="Calibri" w:hAnsi="Times New Roman" w:cs="Times New Roman"/>
          <w:b/>
          <w:sz w:val="28"/>
          <w:szCs w:val="28"/>
        </w:rPr>
        <w:t xml:space="preserve">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Bộ máy tổ chức của trường được phân thành 3 cấp: Trường (Ban Giám Hiệu); Phòng/Khoa/Trung tâm/Tổ trực thuộc trường; Tổ chuyên môn.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rFonts w:ascii="Times New Roman" w:eastAsia="Calibri" w:hAnsi="Times New Roman" w:cs="Times New Roman"/>
            <w:sz w:val="28"/>
            <w:szCs w:val="28"/>
          </w:rPr>
          <w:t>CKH</w:t>
        </w:r>
      </w:smartTag>
      <w:r w:rsidRPr="009B3A00">
        <w:rPr>
          <w:rFonts w:ascii="Times New Roman" w:eastAsia="Calibri" w:hAnsi="Times New Roman" w:cs="Times New Roman"/>
          <w:sz w:val="28"/>
          <w:szCs w:val="28"/>
        </w:rPr>
        <w:t xml:space="preserve"> và phục vụ. Tổ chuyên môn phụ trách các công việc chuyên môn và thực hiện các mảng công việc cụ thể được phân công.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Cơ cấu tổ chức của trường đã được cụ thể hoá trong Quy chế tổ chức và hoạt động của nhà trường, ban hành theo Quyết định số 1727/QĐ-GDĐT-TC ngày 27 tháng 12 năm 2013 của Giám đốc Sở Giáo dục và Đào tạo Thành phố Hồ Chí Minh. Trong quá trình xây dựng và phát triển, cơ cấu tổ chức của trường đã được điều chỉnh phù hợp với chức năng và nhiệm vụ đào tạo theo Quyết định số 53/QĐ-LTT ngày 18 tháng 01 năm 2017 của Trường Cao đẳng Kỹ thuật Lý Tự Trọng Thành phố Hồ Chí Minh. Hiện nay, nhà trường đang áp dụng Quy chế tổ chức và hoạt động theo Quyết định số 72/QĐ-LTT-TC ngày 22 tháng 01 năm 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E17001" w:rsidRPr="009B3A00" w:rsidRDefault="00E17001" w:rsidP="009B3A00">
      <w:pPr>
        <w:spacing w:after="60" w:line="300" w:lineRule="auto"/>
        <w:ind w:firstLine="567"/>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Tính đến </w:t>
      </w:r>
      <w:r w:rsidRPr="009B3A00">
        <w:rPr>
          <w:rFonts w:ascii="Times New Roman" w:eastAsia="Calibri" w:hAnsi="Times New Roman" w:cs="Times New Roman"/>
          <w:sz w:val="28"/>
          <w:szCs w:val="28"/>
        </w:rPr>
        <w:t>tháng 4</w:t>
      </w:r>
      <w:r w:rsidRPr="009B3A00">
        <w:rPr>
          <w:rFonts w:ascii="Times New Roman" w:eastAsia="Calibri" w:hAnsi="Times New Roman" w:cs="Times New Roman"/>
          <w:sz w:val="28"/>
          <w:szCs w:val="28"/>
          <w:lang w:val="vi-VN"/>
        </w:rPr>
        <w:t xml:space="preserve"> năm 201</w:t>
      </w:r>
      <w:r w:rsidRPr="009B3A00">
        <w:rPr>
          <w:rFonts w:ascii="Times New Roman" w:eastAsia="Calibri" w:hAnsi="Times New Roman" w:cs="Times New Roman"/>
          <w:sz w:val="28"/>
          <w:szCs w:val="28"/>
        </w:rPr>
        <w:t>8, cơ cấu bộ máy tổ chức của trường gồm</w:t>
      </w:r>
      <w:r w:rsidRPr="009B3A00">
        <w:rPr>
          <w:rFonts w:ascii="Times New Roman" w:eastAsia="Calibri" w:hAnsi="Times New Roman" w:cs="Times New Roman"/>
          <w:sz w:val="28"/>
          <w:szCs w:val="28"/>
          <w:lang w:val="vi-VN"/>
        </w:rPr>
        <w: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Ban Giám hiệu: 04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Đơn vị trực thuộc: 26 đơn vị  </w:t>
      </w:r>
    </w:p>
    <w:p w:rsidR="00E17001" w:rsidRPr="009B3A00" w:rsidRDefault="00E17001" w:rsidP="009B3A00">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lastRenderedPageBreak/>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đơn vị</w:t>
      </w:r>
      <w:r w:rsidRPr="009B3A00">
        <w:rPr>
          <w:rFonts w:ascii="Times New Roman" w:eastAsia="Calibri" w:hAnsi="Times New Roman" w:cs="Times New Roman"/>
          <w:sz w:val="28"/>
          <w:szCs w:val="28"/>
          <w:lang w:val="vi-VN"/>
        </w:rPr>
        <w:t xml:space="preserve"> chức năng: Phòng Tổ chức – Hành chính – Tổng hợp; Phòng Kế hoạch – Tài chính; Phòng </w:t>
      </w:r>
      <w:r w:rsidRPr="009B3A00">
        <w:rPr>
          <w:rFonts w:ascii="Times New Roman" w:eastAsia="Calibri" w:hAnsi="Times New Roman" w:cs="Times New Roman"/>
          <w:sz w:val="28"/>
          <w:szCs w:val="28"/>
        </w:rPr>
        <w:t xml:space="preserve">Tuyển sinh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Đào tạo; Phòng Thiết bị – Vật tư; Phòng </w:t>
      </w:r>
      <w:r w:rsidRPr="009B3A00">
        <w:rPr>
          <w:rFonts w:ascii="Times New Roman" w:eastAsia="Calibri" w:hAnsi="Times New Roman" w:cs="Times New Roman"/>
          <w:sz w:val="28"/>
          <w:szCs w:val="28"/>
        </w:rPr>
        <w:t xml:space="preserve">Công tác Chính trị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Học sinh sinh viên</w:t>
      </w:r>
      <w:r w:rsidRPr="009B3A00">
        <w:rPr>
          <w:rFonts w:ascii="Times New Roman" w:eastAsia="Calibri" w:hAnsi="Times New Roman" w:cs="Times New Roman"/>
          <w:sz w:val="28"/>
          <w:szCs w:val="28"/>
          <w:lang w:val="vi-VN"/>
        </w:rPr>
        <w:t xml:space="preserve">; Phòng </w:t>
      </w:r>
      <w:r w:rsidRPr="009B3A00">
        <w:rPr>
          <w:rFonts w:ascii="Times New Roman" w:eastAsia="Calibri" w:hAnsi="Times New Roman" w:cs="Times New Roman"/>
          <w:sz w:val="28"/>
          <w:szCs w:val="28"/>
        </w:rPr>
        <w:t>Quản lý k</w:t>
      </w:r>
      <w:r w:rsidRPr="009B3A00">
        <w:rPr>
          <w:rFonts w:ascii="Times New Roman" w:eastAsia="Calibri" w:hAnsi="Times New Roman" w:cs="Times New Roman"/>
          <w:sz w:val="28"/>
          <w:szCs w:val="28"/>
          <w:lang w:val="vi-VN"/>
        </w:rPr>
        <w:t>hoa học</w:t>
      </w:r>
      <w:r w:rsidRPr="009B3A00">
        <w:rPr>
          <w:rFonts w:ascii="Times New Roman" w:eastAsia="Calibri" w:hAnsi="Times New Roman" w:cs="Times New Roman"/>
          <w:sz w:val="28"/>
          <w:szCs w:val="28"/>
        </w:rPr>
        <w:t xml:space="preserve"> – Hợp tác</w:t>
      </w:r>
      <w:r w:rsidRPr="009B3A00">
        <w:rPr>
          <w:rFonts w:ascii="Times New Roman" w:eastAsia="Calibri" w:hAnsi="Times New Roman" w:cs="Times New Roman"/>
          <w:sz w:val="28"/>
          <w:szCs w:val="28"/>
          <w:lang w:val="vi-VN"/>
        </w:rPr>
        <w:t xml:space="preserve"> quốc tế; Phòng Khảo thí và </w:t>
      </w:r>
      <w:r w:rsidRPr="009B3A00">
        <w:rPr>
          <w:rFonts w:ascii="Times New Roman" w:eastAsia="Calibri" w:hAnsi="Times New Roman" w:cs="Times New Roman"/>
          <w:sz w:val="28"/>
          <w:szCs w:val="28"/>
        </w:rPr>
        <w:t>Đảm bảo</w:t>
      </w:r>
      <w:r w:rsidRPr="009B3A00">
        <w:rPr>
          <w:rFonts w:ascii="Times New Roman" w:eastAsia="Calibri" w:hAnsi="Times New Roman" w:cs="Times New Roman"/>
          <w:sz w:val="28"/>
          <w:szCs w:val="28"/>
          <w:lang w:val="vi-VN"/>
        </w:rPr>
        <w:t xml:space="preserve"> chất lượng; Phòng Quản tr</w:t>
      </w:r>
      <w:r w:rsidRPr="009B3A00">
        <w:rPr>
          <w:rFonts w:ascii="Times New Roman" w:eastAsia="Calibri" w:hAnsi="Times New Roman" w:cs="Times New Roman"/>
          <w:sz w:val="28"/>
          <w:szCs w:val="28"/>
        </w:rPr>
        <w:t>ị – Dịch vụ; Tổ Thanh tra – Pháp chế</w:t>
      </w:r>
      <w:r w:rsidRPr="009B3A00">
        <w:rPr>
          <w:rFonts w:ascii="Times New Roman" w:eastAsia="Calibri" w:hAnsi="Times New Roman" w:cs="Times New Roman"/>
          <w:sz w:val="28"/>
          <w:szCs w:val="28"/>
          <w:lang w:val="vi-VN"/>
        </w:rPr>
        <w:t>.</w:t>
      </w:r>
    </w:p>
    <w:p w:rsidR="00E17001" w:rsidRPr="009B3A00" w:rsidRDefault="00E17001" w:rsidP="009B3A00">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khoa: Khoa Khoa học cơ bản; Khoa Lý luận Chính trị; Khoa Công nghệ thông tin;</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Cơ khí;</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 xml:space="preserve">Công nghệ </w:t>
      </w:r>
      <w:r w:rsidRPr="009B3A00">
        <w:rPr>
          <w:rFonts w:ascii="Times New Roman" w:eastAsia="Calibri" w:hAnsi="Times New Roman" w:cs="Times New Roman"/>
          <w:sz w:val="28"/>
          <w:szCs w:val="28"/>
          <w:lang w:val="vi-VN"/>
        </w:rPr>
        <w:t xml:space="preserve">Điện – Điện tử; 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Động lực; Khoa Công nghệ May – Thời trang</w:t>
      </w:r>
      <w:r w:rsidRPr="009B3A00">
        <w:rPr>
          <w:rFonts w:ascii="Times New Roman" w:eastAsia="Calibri" w:hAnsi="Times New Roman" w:cs="Times New Roman"/>
          <w:sz w:val="28"/>
          <w:szCs w:val="28"/>
        </w:rPr>
        <w:t>; Khoa CN Nhiệt – Lạnh; Khoa Kinh tế</w:t>
      </w:r>
      <w:r w:rsidRPr="009B3A00">
        <w:rPr>
          <w:rFonts w:ascii="Times New Roman" w:eastAsia="Calibri" w:hAnsi="Times New Roman" w:cs="Times New Roman"/>
          <w:sz w:val="28"/>
          <w:szCs w:val="28"/>
          <w:lang w:val="vi-VN"/>
        </w:rPr>
        <w:t>.</w:t>
      </w:r>
    </w:p>
    <w:p w:rsidR="00E17001" w:rsidRPr="009B3A00" w:rsidRDefault="00E17001" w:rsidP="009B3A00">
      <w:pPr>
        <w:spacing w:after="60" w:line="300" w:lineRule="auto"/>
        <w:ind w:firstLine="90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05</w:t>
      </w:r>
      <w:r w:rsidRPr="009B3A00">
        <w:rPr>
          <w:rFonts w:ascii="Times New Roman" w:eastAsia="Calibri" w:hAnsi="Times New Roman" w:cs="Times New Roman"/>
          <w:sz w:val="28"/>
          <w:szCs w:val="28"/>
          <w:lang w:val="vi-VN"/>
        </w:rPr>
        <w:t xml:space="preserve"> trung tâm: Trung tâm </w:t>
      </w:r>
      <w:r w:rsidRPr="009B3A00">
        <w:rPr>
          <w:rFonts w:ascii="Times New Roman" w:eastAsia="Calibri" w:hAnsi="Times New Roman" w:cs="Times New Roman"/>
          <w:sz w:val="28"/>
          <w:szCs w:val="28"/>
        </w:rPr>
        <w:t>Đào tạo Lý Tự Trọng</w:t>
      </w:r>
      <w:r w:rsidRPr="009B3A00">
        <w:rPr>
          <w:rFonts w:ascii="Times New Roman" w:eastAsia="Calibri" w:hAnsi="Times New Roman" w:cs="Times New Roman"/>
          <w:sz w:val="28"/>
          <w:szCs w:val="28"/>
          <w:lang w:val="vi-VN"/>
        </w:rPr>
        <w:t xml:space="preserve">; Trung tâm Truyền thông – Thư viện; Trung tâm </w:t>
      </w:r>
      <w:r w:rsidRPr="009B3A00">
        <w:rPr>
          <w:rFonts w:ascii="Times New Roman" w:eastAsia="Calibri" w:hAnsi="Times New Roman" w:cs="Times New Roman"/>
          <w:sz w:val="28"/>
          <w:szCs w:val="28"/>
        </w:rPr>
        <w:t>Y tế; Trung tâm Tiếng Đức.</w:t>
      </w:r>
    </w:p>
    <w:p w:rsidR="00E17001" w:rsidRPr="009B3A00" w:rsidRDefault="00E17001" w:rsidP="009B3A00">
      <w:pPr>
        <w:spacing w:after="60" w:line="300" w:lineRule="auto"/>
        <w:ind w:firstLine="90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+ 03 đơn vị đoàn thể: Văn phòng Đảng bộ; Văn phòng Công đoàn; Văn phòng Đoàn Thanh niên – Hội Sinh viên.</w:t>
      </w:r>
    </w:p>
    <w:p w:rsidR="00E17001" w:rsidRPr="009B3A00" w:rsidRDefault="00E17001" w:rsidP="009B3A00">
      <w:pPr>
        <w:spacing w:after="0" w:line="300" w:lineRule="auto"/>
        <w:ind w:left="-284" w:right="-143"/>
        <w:jc w:val="center"/>
        <w:rPr>
          <w:rFonts w:ascii="Times New Roman" w:eastAsia="Calibri" w:hAnsi="Times New Roman" w:cs="Times New Roman"/>
          <w:color w:val="000000"/>
          <w:sz w:val="28"/>
          <w:szCs w:val="28"/>
        </w:rPr>
      </w:pPr>
      <w:r w:rsidRPr="009B3A00">
        <w:rPr>
          <w:rFonts w:ascii="Times New Roman" w:eastAsia="Calibri" w:hAnsi="Times New Roman" w:cs="Times New Roman"/>
          <w:sz w:val="28"/>
          <w:szCs w:val="28"/>
        </w:rPr>
        <w:br w:type="page"/>
      </w:r>
      <w:r w:rsidRPr="009B3A00">
        <w:rPr>
          <w:rFonts w:ascii="Times New Roman" w:eastAsia="Calibri" w:hAnsi="Times New Roman" w:cs="Times New Roman"/>
          <w:b/>
          <w:color w:val="000000"/>
          <w:sz w:val="28"/>
          <w:szCs w:val="28"/>
        </w:rPr>
        <w:lastRenderedPageBreak/>
        <w:t>SƠ ĐỒ BỘ MÁY</w:t>
      </w:r>
      <w:r w:rsidRPr="009B3A00">
        <w:rPr>
          <w:rFonts w:ascii="Times New Roman" w:eastAsia="Calibri" w:hAnsi="Times New Roman" w:cs="Times New Roman"/>
          <w:b/>
          <w:color w:val="000000"/>
          <w:sz w:val="28"/>
          <w:szCs w:val="28"/>
          <w:lang w:val="vi-VN"/>
        </w:rPr>
        <w:t xml:space="preserve"> TỔ CHỨC</w:t>
      </w:r>
      <w:r w:rsidRPr="009B3A00">
        <w:rPr>
          <w:rFonts w:ascii="Times New Roman" w:eastAsia="Calibri" w:hAnsi="Times New Roman" w:cs="Times New Roman"/>
          <w:b/>
          <w:color w:val="000000"/>
          <w:sz w:val="28"/>
          <w:szCs w:val="28"/>
        </w:rPr>
        <w:t xml:space="preserve"> TRƯỜNG CAO ĐẲNG LÝ TỰ TRỌNG TP. HCM</w:t>
      </w:r>
    </w:p>
    <w:p w:rsidR="00E17001" w:rsidRPr="009B3A00" w:rsidRDefault="00E17001" w:rsidP="009B3A00">
      <w:pPr>
        <w:spacing w:line="300" w:lineRule="auto"/>
        <w:rPr>
          <w:rFonts w:ascii="Times New Roman" w:eastAsia="Calibri" w:hAnsi="Times New Roman" w:cs="Times New Roman"/>
          <w:b/>
          <w:color w:val="000000"/>
          <w:sz w:val="28"/>
          <w:szCs w:val="28"/>
        </w:rPr>
      </w:pPr>
      <w:r w:rsidRPr="009B3A00">
        <w:rPr>
          <w:rFonts w:ascii="Times New Roman" w:eastAsia="Calibri" w:hAnsi="Times New Roman" w:cs="Times New Roman"/>
          <w:noProof/>
          <w:sz w:val="28"/>
          <w:szCs w:val="28"/>
        </w:rPr>
        <mc:AlternateContent>
          <mc:Choice Requires="wpg">
            <w:drawing>
              <wp:anchor distT="0" distB="0" distL="114300" distR="114300" simplePos="0" relativeHeight="251660288" behindDoc="0" locked="0" layoutInCell="1" allowOverlap="1" wp14:anchorId="51E7FC64" wp14:editId="4BCA6756">
                <wp:simplePos x="0" y="0"/>
                <wp:positionH relativeFrom="column">
                  <wp:posOffset>-120770</wp:posOffset>
                </wp:positionH>
                <wp:positionV relativeFrom="paragraph">
                  <wp:posOffset>82885</wp:posOffset>
                </wp:positionV>
                <wp:extent cx="6254115" cy="9018300"/>
                <wp:effectExtent l="0" t="0" r="13335" b="1143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4115" cy="9018300"/>
                          <a:chOff x="1035" y="1176"/>
                          <a:chExt cx="9889" cy="14546"/>
                        </a:xfrm>
                      </wpg:grpSpPr>
                      <wps:wsp>
                        <wps:cNvPr id="5" name="Text Box 54"/>
                        <wps:cNvSpPr txBox="1">
                          <a:spLocks noChangeArrowheads="1"/>
                        </wps:cNvSpPr>
                        <wps:spPr bwMode="auto">
                          <a:xfrm>
                            <a:off x="4536" y="12360"/>
                            <a:ext cx="2868" cy="768"/>
                          </a:xfrm>
                          <a:prstGeom prst="rect">
                            <a:avLst/>
                          </a:prstGeom>
                          <a:solidFill>
                            <a:srgbClr val="C7DAF1"/>
                          </a:solidFill>
                          <a:ln w="12700">
                            <a:solidFill>
                              <a:srgbClr val="000000"/>
                            </a:solidFill>
                            <a:miter lim="800000"/>
                            <a:headEnd/>
                            <a:tailEnd/>
                          </a:ln>
                        </wps:spPr>
                        <wps:txbx>
                          <w:txbxContent>
                            <w:p w:rsidR="00CC5BBB" w:rsidRPr="00BB0F01"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grpSp>
                        <wpg:cNvPr id="6" name="Group 79"/>
                        <wpg:cNvGrpSpPr>
                          <a:grpSpLocks/>
                        </wpg:cNvGrpSpPr>
                        <wpg:grpSpPr bwMode="auto">
                          <a:xfrm>
                            <a:off x="1035" y="3990"/>
                            <a:ext cx="9889" cy="8617"/>
                            <a:chOff x="-4227345" y="36445"/>
                            <a:chExt cx="6279765" cy="5109728"/>
                          </a:xfrm>
                        </wpg:grpSpPr>
                        <wps:wsp>
                          <wps:cNvPr id="7" name="Straight Connector 46"/>
                          <wps:cNvCnPr>
                            <a:cxnSpLocks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CC5BBB" w:rsidRPr="00BB0F01" w:rsidRDefault="00CC5BBB" w:rsidP="00E17001">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CC5BBB" w:rsidRPr="003C703E" w:rsidRDefault="00CC5BBB" w:rsidP="00E17001">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CC5BBB" w:rsidRPr="003C703E" w:rsidRDefault="00CC5BBB" w:rsidP="00E17001">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10"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CC5BBB" w:rsidRPr="00BB0F01" w:rsidRDefault="00CC5BBB"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CC5BBB" w:rsidRPr="00BB0F01" w:rsidRDefault="00CC5BBB"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11"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CC5BBB" w:rsidRPr="00BB0F01" w:rsidRDefault="00CC5BBB"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12"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CC5BBB" w:rsidRPr="00BB0F01" w:rsidRDefault="00CC5BBB"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CC5BBB" w:rsidRPr="00BB0F01" w:rsidRDefault="00CC5BBB"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CC5BBB" w:rsidRPr="00BB0F01" w:rsidRDefault="00CC5BBB"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CC5BBB" w:rsidRPr="00BB0F01" w:rsidRDefault="00CC5BBB"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4" name="Straight Connector 44"/>
                          <wps:cNvCnPr>
                            <a:cxnSpLocks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5"/>
                          <wps:cNvCnPr>
                            <a:cxnSpLocks noChangeShapeType="1"/>
                          </wps:cNvCnPr>
                          <wps:spPr bwMode="auto">
                            <a:xfrm>
                              <a:off x="14367" y="9949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7"/>
                          <wps:cNvCnPr>
                            <a:cxnSpLocks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10676" y="16036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CC5BBB" w:rsidRPr="00BB0F01"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7618" y="38991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34"/>
                          <wps:cNvSpPr txBox="1">
                            <a:spLocks noChangeArrowheads="1"/>
                          </wps:cNvSpPr>
                          <wps:spPr bwMode="auto">
                            <a:xfrm>
                              <a:off x="-4220970" y="4658493"/>
                              <a:ext cx="1905000" cy="487680"/>
                            </a:xfrm>
                            <a:prstGeom prst="rect">
                              <a:avLst/>
                            </a:prstGeom>
                            <a:solidFill>
                              <a:srgbClr val="FFFFCC"/>
                            </a:solidFill>
                            <a:ln w="12700">
                              <a:solidFill>
                                <a:sysClr val="windowText" lastClr="1F1F1F"/>
                              </a:solidFill>
                              <a:miter lim="800000"/>
                              <a:headEnd/>
                              <a:tailEnd/>
                            </a:ln>
                          </wps:spPr>
                          <wps:txbx>
                            <w:txbxContent>
                              <w:p w:rsidR="00CC5BBB" w:rsidRPr="008A7FE1" w:rsidRDefault="00CC5BBB" w:rsidP="00E17001">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CC5BBB" w:rsidRPr="008A7FE1" w:rsidRDefault="00CC5BBB"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0" name="Text Box 34"/>
                          <wps:cNvSpPr txBox="1">
                            <a:spLocks noChangeArrowheads="1"/>
                          </wps:cNvSpPr>
                          <wps:spPr bwMode="auto">
                            <a:xfrm>
                              <a:off x="-4226213" y="4049413"/>
                              <a:ext cx="1905000" cy="487680"/>
                            </a:xfrm>
                            <a:prstGeom prst="rect">
                              <a:avLst/>
                            </a:prstGeom>
                            <a:solidFill>
                              <a:srgbClr val="FFFFCC"/>
                            </a:solidFill>
                            <a:ln w="12700">
                              <a:solidFill>
                                <a:sysClr val="windowText" lastClr="1F1F1F"/>
                              </a:solidFill>
                              <a:miter lim="800000"/>
                              <a:headEnd/>
                              <a:tailEnd/>
                            </a:ln>
                          </wps:spPr>
                          <wps:txbx>
                            <w:txbxContent>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CC5BBB" w:rsidRPr="008A7FE1" w:rsidRDefault="00CC5BBB"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2" name="Text Box 34"/>
                          <wps:cNvSpPr txBox="1">
                            <a:spLocks noChangeArrowheads="1"/>
                          </wps:cNvSpPr>
                          <wps:spPr bwMode="auto">
                            <a:xfrm>
                              <a:off x="-4227345" y="3464862"/>
                              <a:ext cx="1905010" cy="487680"/>
                            </a:xfrm>
                            <a:prstGeom prst="rect">
                              <a:avLst/>
                            </a:prstGeom>
                            <a:solidFill>
                              <a:srgbClr val="FFFFCC"/>
                            </a:solidFill>
                            <a:ln w="12700">
                              <a:solidFill>
                                <a:sysClr val="windowText" lastClr="1F1F1F"/>
                              </a:solidFill>
                              <a:miter lim="800000"/>
                              <a:headEnd/>
                              <a:tailEnd/>
                            </a:ln>
                          </wps:spPr>
                          <wps:txbx>
                            <w:txbxContent>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thông tin</w:t>
                                </w:r>
                              </w:p>
                              <w:p w:rsidR="00CC5BBB" w:rsidRPr="008A7FE1" w:rsidRDefault="00CC5BBB"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4" name="Text Box 34"/>
                          <wps:cNvSpPr txBox="1">
                            <a:spLocks noChangeArrowheads="1"/>
                          </wps:cNvSpPr>
                          <wps:spPr bwMode="auto">
                            <a:xfrm>
                              <a:off x="-4227345" y="2874013"/>
                              <a:ext cx="1905010" cy="487680"/>
                            </a:xfrm>
                            <a:prstGeom prst="rect">
                              <a:avLst/>
                            </a:prstGeom>
                            <a:solidFill>
                              <a:srgbClr val="FFFFCC"/>
                            </a:solidFill>
                            <a:ln w="12700">
                              <a:solidFill>
                                <a:sysClr val="windowText" lastClr="1F1F1F"/>
                              </a:solidFill>
                              <a:miter lim="800000"/>
                              <a:headEnd/>
                              <a:tailEnd/>
                            </a:ln>
                          </wps:spPr>
                          <wps:txbx>
                            <w:txbxContent>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CC5BBB" w:rsidRPr="008A7FE1" w:rsidRDefault="00CC5BBB"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CC5BBB" w:rsidRPr="00BB0F01"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CC5BBB" w:rsidRPr="00BB0F01" w:rsidRDefault="00CC5BBB" w:rsidP="00E17001">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21" name="Group 76"/>
                        <wpg:cNvGrpSpPr>
                          <a:grpSpLocks/>
                        </wpg:cNvGrpSpPr>
                        <wpg:grpSpPr bwMode="auto">
                          <a:xfrm>
                            <a:off x="1056" y="13128"/>
                            <a:ext cx="9792" cy="2594"/>
                            <a:chOff x="-370760" y="167721"/>
                            <a:chExt cx="6213800" cy="1647843"/>
                          </a:xfrm>
                        </wpg:grpSpPr>
                        <wps:wsp>
                          <wps:cNvPr id="22" name="Text Box 55"/>
                          <wps:cNvSpPr txBox="1">
                            <a:spLocks noChangeArrowheads="1"/>
                          </wps:cNvSpPr>
                          <wps:spPr bwMode="auto">
                            <a:xfrm>
                              <a:off x="-370760" y="503711"/>
                              <a:ext cx="926350" cy="1299571"/>
                            </a:xfrm>
                            <a:prstGeom prst="rect">
                              <a:avLst/>
                            </a:prstGeom>
                            <a:solidFill>
                              <a:srgbClr val="C7DAF1"/>
                            </a:solidFill>
                            <a:ln w="12700">
                              <a:solidFill>
                                <a:srgbClr val="000000"/>
                              </a:solidFill>
                              <a:miter lim="800000"/>
                              <a:headEnd/>
                              <a:tailEnd/>
                            </a:ln>
                          </wps:spPr>
                          <wps:txbx>
                            <w:txbxContent>
                              <w:p w:rsidR="00CC5BBB" w:rsidRPr="00B828BC" w:rsidRDefault="00CC5BBB" w:rsidP="00E17001">
                                <w:pPr>
                                  <w:spacing w:after="0" w:line="240" w:lineRule="auto"/>
                                  <w:jc w:val="center"/>
                                  <w:rPr>
                                    <w:rFonts w:ascii="Times New Roman" w:hAnsi="Times New Roman"/>
                                    <w:b/>
                                    <w:sz w:val="28"/>
                                    <w:szCs w:val="28"/>
                                  </w:rPr>
                                </w:pPr>
                              </w:p>
                              <w:p w:rsidR="00CC5BBB" w:rsidRPr="00BB0F01"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24" name="Text Box 57"/>
                          <wps:cNvSpPr txBox="1">
                            <a:spLocks noChangeArrowheads="1"/>
                          </wps:cNvSpPr>
                          <wps:spPr bwMode="auto">
                            <a:xfrm>
                              <a:off x="648999" y="493803"/>
                              <a:ext cx="896634" cy="1299571"/>
                            </a:xfrm>
                            <a:prstGeom prst="rect">
                              <a:avLst/>
                            </a:prstGeom>
                            <a:solidFill>
                              <a:srgbClr val="C7DAF1"/>
                            </a:solidFill>
                            <a:ln w="12700">
                              <a:solidFill>
                                <a:srgbClr val="000000"/>
                              </a:solidFill>
                              <a:miter lim="800000"/>
                              <a:headEnd/>
                              <a:tailEnd/>
                            </a:ln>
                          </wps:spPr>
                          <wps:txbx>
                            <w:txbxContent>
                              <w:p w:rsidR="00CC5BBB" w:rsidRDefault="00CC5BBB" w:rsidP="00E17001">
                                <w:pPr>
                                  <w:spacing w:after="0" w:line="240" w:lineRule="auto"/>
                                  <w:jc w:val="center"/>
                                  <w:rPr>
                                    <w:rFonts w:ascii="Times New Roman" w:hAnsi="Times New Roman"/>
                                    <w:b/>
                                    <w:sz w:val="28"/>
                                    <w:szCs w:val="28"/>
                                  </w:rPr>
                                </w:pPr>
                              </w:p>
                              <w:p w:rsidR="00CC5BBB" w:rsidRPr="00B828BC" w:rsidRDefault="00CC5BBB" w:rsidP="00E17001">
                                <w:pPr>
                                  <w:spacing w:after="0" w:line="240" w:lineRule="auto"/>
                                  <w:jc w:val="center"/>
                                  <w:rPr>
                                    <w:rFonts w:ascii="Times New Roman" w:hAnsi="Times New Roman"/>
                                    <w:b/>
                                    <w:sz w:val="28"/>
                                    <w:szCs w:val="28"/>
                                  </w:rPr>
                                </w:pPr>
                              </w:p>
                              <w:p w:rsidR="00CC5BBB" w:rsidRPr="00BB0F01"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wps:txbx>
                          <wps:bodyPr rot="0" vert="horz" wrap="square" lIns="91440" tIns="45720" rIns="91440" bIns="45720" anchor="t" anchorCtr="0" upright="1">
                            <a:noAutofit/>
                          </wps:bodyPr>
                        </wps:wsp>
                        <wps:wsp>
                          <wps:cNvPr id="25" name="Text Box 58"/>
                          <wps:cNvSpPr txBox="1">
                            <a:spLocks noChangeArrowheads="1"/>
                          </wps:cNvSpPr>
                          <wps:spPr bwMode="auto">
                            <a:xfrm>
                              <a:off x="1651713" y="507694"/>
                              <a:ext cx="1024913" cy="1299571"/>
                            </a:xfrm>
                            <a:prstGeom prst="rect">
                              <a:avLst/>
                            </a:prstGeom>
                            <a:solidFill>
                              <a:srgbClr val="C7DAF1"/>
                            </a:solidFill>
                            <a:ln w="12700">
                              <a:solidFill>
                                <a:srgbClr val="000000"/>
                              </a:solidFill>
                              <a:miter lim="800000"/>
                              <a:headEnd/>
                              <a:tailEnd/>
                            </a:ln>
                          </wps:spPr>
                          <wps:txbx>
                            <w:txbxContent>
                              <w:p w:rsidR="00CC5BBB"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CC5BBB"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CC5BBB" w:rsidRPr="001C7D40" w:rsidRDefault="00CC5BBB" w:rsidP="00E17001">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26" name="Text Box 59"/>
                          <wps:cNvSpPr txBox="1">
                            <a:spLocks noChangeArrowheads="1"/>
                          </wps:cNvSpPr>
                          <wps:spPr bwMode="auto">
                            <a:xfrm>
                              <a:off x="4931035" y="515993"/>
                              <a:ext cx="912005" cy="1299571"/>
                            </a:xfrm>
                            <a:prstGeom prst="rect">
                              <a:avLst/>
                            </a:prstGeom>
                            <a:solidFill>
                              <a:srgbClr val="C7DAF1"/>
                            </a:solidFill>
                            <a:ln w="12700">
                              <a:solidFill>
                                <a:srgbClr val="000000"/>
                              </a:solidFill>
                              <a:miter lim="800000"/>
                              <a:headEnd/>
                              <a:tailEnd/>
                            </a:ln>
                          </wps:spPr>
                          <wps:txbx>
                            <w:txbxContent>
                              <w:p w:rsidR="00CC5BBB" w:rsidRPr="00BB0F01" w:rsidRDefault="00CC5BBB" w:rsidP="00E17001">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CC5BBB" w:rsidRPr="00BB0F01"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CC5BBB" w:rsidRPr="00BB0F01" w:rsidRDefault="00CC5BBB" w:rsidP="00E17001">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1109702"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3"/>
                          <wps:cNvCnPr>
                            <a:cxnSpLocks noChangeShapeType="1"/>
                          </wps:cNvCnPr>
                          <wps:spPr bwMode="auto">
                            <a:xfrm>
                              <a:off x="2198900" y="383452"/>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68"/>
                          <wps:cNvCnPr>
                            <a:cxnSpLocks noChangeShapeType="1"/>
                          </wps:cNvCnPr>
                          <wps:spPr bwMode="auto">
                            <a:xfrm flipH="1">
                              <a:off x="2735580" y="167721"/>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9" name="Text Box 57"/>
                          <wps:cNvSpPr txBox="1">
                            <a:spLocks noChangeArrowheads="1"/>
                          </wps:cNvSpPr>
                          <wps:spPr bwMode="auto">
                            <a:xfrm>
                              <a:off x="3923885" y="511498"/>
                              <a:ext cx="885137" cy="1299571"/>
                            </a:xfrm>
                            <a:prstGeom prst="rect">
                              <a:avLst/>
                            </a:prstGeom>
                            <a:solidFill>
                              <a:srgbClr val="C7DAF1"/>
                            </a:solidFill>
                            <a:ln w="12700">
                              <a:solidFill>
                                <a:srgbClr val="000000"/>
                              </a:solidFill>
                              <a:miter lim="800000"/>
                              <a:headEnd/>
                              <a:tailEnd/>
                            </a:ln>
                          </wps:spPr>
                          <wps:txbx>
                            <w:txbxContent>
                              <w:p w:rsidR="00CC5BBB" w:rsidRDefault="00CC5BBB" w:rsidP="00E17001">
                                <w:pPr>
                                  <w:spacing w:after="0" w:line="240" w:lineRule="auto"/>
                                  <w:jc w:val="center"/>
                                  <w:rPr>
                                    <w:rFonts w:ascii="Times New Roman" w:hAnsi="Times New Roman"/>
                                    <w:b/>
                                    <w:sz w:val="24"/>
                                    <w:szCs w:val="24"/>
                                  </w:rPr>
                                </w:pPr>
                              </w:p>
                              <w:p w:rsidR="00CC5BBB" w:rsidRPr="00BB0F01"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1" name="Straight Connector 63"/>
                          <wps:cNvCnPr>
                            <a:cxnSpLocks noChangeShapeType="1"/>
                          </wps:cNvCnPr>
                          <wps:spPr bwMode="auto">
                            <a:xfrm flipH="1">
                              <a:off x="4399785"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8"/>
                          <wps:cNvSpPr txBox="1">
                            <a:spLocks noChangeArrowheads="1"/>
                          </wps:cNvSpPr>
                          <wps:spPr bwMode="auto">
                            <a:xfrm>
                              <a:off x="2844497" y="503684"/>
                              <a:ext cx="926550" cy="1299571"/>
                            </a:xfrm>
                            <a:prstGeom prst="rect">
                              <a:avLst/>
                            </a:prstGeom>
                            <a:solidFill>
                              <a:srgbClr val="C7DAF1"/>
                            </a:solidFill>
                            <a:ln w="12700">
                              <a:solidFill>
                                <a:srgbClr val="000000"/>
                              </a:solidFill>
                              <a:miter lim="800000"/>
                              <a:headEnd/>
                              <a:tailEnd/>
                            </a:ln>
                          </wps:spPr>
                          <wps:txbx>
                            <w:txbxContent>
                              <w:p w:rsidR="00CC5BBB" w:rsidRDefault="00CC5BBB" w:rsidP="00E17001">
                                <w:pPr>
                                  <w:spacing w:after="0" w:line="240" w:lineRule="auto"/>
                                  <w:jc w:val="center"/>
                                  <w:rPr>
                                    <w:rFonts w:ascii="Times New Roman" w:hAnsi="Times New Roman"/>
                                    <w:b/>
                                    <w:sz w:val="24"/>
                                    <w:szCs w:val="24"/>
                                  </w:rPr>
                                </w:pPr>
                              </w:p>
                              <w:p w:rsidR="00CC5BBB" w:rsidRDefault="00CC5BBB"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CC5BBB" w:rsidRPr="001C7D40" w:rsidRDefault="00CC5BBB" w:rsidP="00E17001">
                                <w:pPr>
                                  <w:spacing w:after="0" w:line="240" w:lineRule="auto"/>
                                  <w:jc w:val="center"/>
                                  <w:rPr>
                                    <w:rFonts w:ascii="Times New Roman" w:hAnsi="Times New Roman"/>
                                    <w:b/>
                                  </w:rPr>
                                </w:pPr>
                                <w:r>
                                  <w:rPr>
                                    <w:rFonts w:ascii="Times New Roman" w:hAnsi="Times New Roman"/>
                                    <w:b/>
                                    <w:sz w:val="24"/>
                                    <w:szCs w:val="24"/>
                                  </w:rPr>
                                  <w:t>Điều hành và quản lý dữ liệu</w:t>
                                </w:r>
                              </w:p>
                            </w:txbxContent>
                          </wps:txbx>
                          <wps:bodyPr rot="0" vert="horz" wrap="square" lIns="91440" tIns="45720" rIns="91440" bIns="45720" anchor="t" anchorCtr="0" upright="1">
                            <a:noAutofit/>
                          </wps:bodyPr>
                        </wps:wsp>
                        <wps:wsp>
                          <wps:cNvPr id="86" name="Straight Connector 63"/>
                          <wps:cNvCnPr>
                            <a:cxnSpLocks noChangeShapeType="1"/>
                          </wps:cNvCnPr>
                          <wps:spPr bwMode="auto">
                            <a:xfrm>
                              <a:off x="3315461" y="365775"/>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Group 35"/>
                        <wpg:cNvGrpSpPr>
                          <a:grpSpLocks/>
                        </wpg:cNvGrpSpPr>
                        <wpg:grpSpPr bwMode="auto">
                          <a:xfrm>
                            <a:off x="1035" y="3942"/>
                            <a:ext cx="3237" cy="8243"/>
                            <a:chOff x="1035" y="3936"/>
                            <a:chExt cx="3249" cy="7697"/>
                          </a:xfrm>
                        </wpg:grpSpPr>
                        <wps:wsp>
                          <wps:cNvPr id="35" name="Text Box 18"/>
                          <wps:cNvSpPr txBox="1">
                            <a:spLocks noChangeArrowheads="1"/>
                          </wps:cNvSpPr>
                          <wps:spPr bwMode="auto">
                            <a:xfrm>
                              <a:off x="1056" y="3936"/>
                              <a:ext cx="3000" cy="773"/>
                            </a:xfrm>
                            <a:prstGeom prst="rect">
                              <a:avLst/>
                            </a:prstGeom>
                            <a:solidFill>
                              <a:srgbClr val="FFFFCC"/>
                            </a:solidFill>
                            <a:ln w="12700">
                              <a:solidFill>
                                <a:srgbClr val="000000"/>
                              </a:solidFill>
                              <a:miter lim="800000"/>
                              <a:headEnd/>
                              <a:tailEnd/>
                            </a:ln>
                          </wps:spPr>
                          <wps:txbx>
                            <w:txbxContent>
                              <w:p w:rsidR="00CC5BBB" w:rsidRPr="000B5A5A" w:rsidRDefault="00CC5BBB"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CC5BBB" w:rsidRPr="000B5A5A" w:rsidRDefault="00CC5BBB"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wps:txbx>
                          <wps:bodyPr rot="0" vert="horz" wrap="square" lIns="91440" tIns="45720" rIns="91440" bIns="45720" anchor="t" anchorCtr="0" upright="1">
                            <a:noAutofit/>
                          </wps:bodyPr>
                        </wps:wsp>
                        <wps:wsp>
                          <wps:cNvPr id="36" name="Text Box 19"/>
                          <wps:cNvSpPr txBox="1">
                            <a:spLocks noChangeArrowheads="1"/>
                          </wps:cNvSpPr>
                          <wps:spPr bwMode="auto">
                            <a:xfrm>
                              <a:off x="1039" y="4833"/>
                              <a:ext cx="3000" cy="758"/>
                            </a:xfrm>
                            <a:prstGeom prst="rect">
                              <a:avLst/>
                            </a:prstGeom>
                            <a:solidFill>
                              <a:srgbClr val="FFFFCC"/>
                            </a:solidFill>
                            <a:ln w="12700">
                              <a:solidFill>
                                <a:srgbClr val="000000"/>
                              </a:solidFill>
                              <a:miter lim="800000"/>
                              <a:headEnd/>
                              <a:tailEnd/>
                            </a:ln>
                          </wps:spPr>
                          <wps:txbx>
                            <w:txbxContent>
                              <w:p w:rsidR="00CC5BBB" w:rsidRPr="000B5A5A" w:rsidRDefault="00CC5BBB"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CC5BBB" w:rsidRPr="000B5A5A" w:rsidRDefault="00CC5BBB"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039" y="5742"/>
                              <a:ext cx="3000" cy="744"/>
                            </a:xfrm>
                            <a:prstGeom prst="rect">
                              <a:avLst/>
                            </a:prstGeom>
                            <a:solidFill>
                              <a:srgbClr val="FFFFCC"/>
                            </a:solidFill>
                            <a:ln w="12700">
                              <a:solidFill>
                                <a:srgbClr val="000000"/>
                              </a:solidFill>
                              <a:miter lim="800000"/>
                              <a:headEnd/>
                              <a:tailEnd/>
                            </a:ln>
                          </wps:spPr>
                          <wps:txbx>
                            <w:txbxContent>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1035" y="6593"/>
                              <a:ext cx="3000" cy="767"/>
                            </a:xfrm>
                            <a:prstGeom prst="rect">
                              <a:avLst/>
                            </a:prstGeom>
                            <a:solidFill>
                              <a:srgbClr val="FFFFCC"/>
                            </a:solidFill>
                            <a:ln w="12700">
                              <a:solidFill>
                                <a:srgbClr val="000000"/>
                              </a:solidFill>
                              <a:miter lim="800000"/>
                              <a:headEnd/>
                              <a:tailEnd/>
                            </a:ln>
                          </wps:spPr>
                          <wps:txbx>
                            <w:txbxContent>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1039" y="7506"/>
                              <a:ext cx="3000" cy="749"/>
                            </a:xfrm>
                            <a:prstGeom prst="rect">
                              <a:avLst/>
                            </a:prstGeom>
                            <a:solidFill>
                              <a:srgbClr val="FFFFCC"/>
                            </a:solidFill>
                            <a:ln w="12700">
                              <a:solidFill>
                                <a:srgbClr val="000000"/>
                              </a:solidFill>
                              <a:miter lim="800000"/>
                              <a:headEnd/>
                              <a:tailEnd/>
                            </a:ln>
                          </wps:spPr>
                          <wps:txbx>
                            <w:txbxContent>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C5BBB" w:rsidRPr="000B5A5A" w:rsidRDefault="00CC5BBB"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wps:txbx>
                          <wps:bodyPr rot="0" vert="horz" wrap="square" lIns="91440" tIns="45720" rIns="91440" bIns="45720" anchor="t" anchorCtr="0" upright="1">
                            <a:noAutofit/>
                          </wps:bodyPr>
                        </wps:wsp>
                        <wps:wsp>
                          <wps:cNvPr id="44"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36"/>
                          <wps:cNvCnPr>
                            <a:cxnSpLocks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8"/>
                          <wps:cNvCnPr>
                            <a:cxnSpLocks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9"/>
                          <wps:cNvCnPr>
                            <a:cxnSpLocks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41"/>
                          <wps:cNvCnPr>
                            <a:cxnSpLocks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2"/>
                          <wps:cNvCnPr>
                            <a:cxnSpLocks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4260" y="4304"/>
                              <a:ext cx="24" cy="732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wpg:cNvGrpSpPr>
                        <wpg:grpSpPr bwMode="auto">
                          <a:xfrm>
                            <a:off x="4272" y="3468"/>
                            <a:ext cx="3432" cy="8892"/>
                            <a:chOff x="4272" y="3468"/>
                            <a:chExt cx="3432" cy="8892"/>
                          </a:xfrm>
                        </wpg:grpSpPr>
                        <wps:wsp>
                          <wps:cNvPr id="57"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CC5BBB" w:rsidRPr="00B15863" w:rsidRDefault="00CC5BBB" w:rsidP="00E17001">
                                <w:pPr>
                                  <w:jc w:val="center"/>
                                  <w:rPr>
                                    <w:szCs w:val="26"/>
                                  </w:rPr>
                                </w:pPr>
                              </w:p>
                              <w:p w:rsidR="00CC5BBB" w:rsidRPr="00BB0F01" w:rsidRDefault="00CC5BBB" w:rsidP="00E17001">
                                <w:pPr>
                                  <w:jc w:val="center"/>
                                  <w:rPr>
                                    <w:sz w:val="16"/>
                                    <w:szCs w:val="16"/>
                                  </w:rPr>
                                </w:pPr>
                              </w:p>
                              <w:p w:rsidR="00CC5BBB" w:rsidRPr="00BA1FBE" w:rsidRDefault="00CC5BBB"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CC5BBB" w:rsidRPr="00BA1FBE" w:rsidRDefault="00CC5BBB" w:rsidP="00E17001">
                                <w:pPr>
                                  <w:spacing w:after="0" w:line="240" w:lineRule="auto"/>
                                  <w:jc w:val="center"/>
                                  <w:rPr>
                                    <w:rFonts w:ascii="Times New Roman" w:hAnsi="Times New Roman"/>
                                    <w:sz w:val="24"/>
                                    <w:szCs w:val="24"/>
                                  </w:rPr>
                                </w:pPr>
                              </w:p>
                              <w:p w:rsidR="00CC5BBB" w:rsidRPr="00BA1FBE" w:rsidRDefault="00CC5BBB" w:rsidP="00E17001">
                                <w:pPr>
                                  <w:spacing w:after="0" w:line="240" w:lineRule="auto"/>
                                  <w:jc w:val="center"/>
                                  <w:rPr>
                                    <w:rFonts w:ascii="Times New Roman" w:hAnsi="Times New Roman"/>
                                    <w:sz w:val="24"/>
                                    <w:szCs w:val="24"/>
                                  </w:rPr>
                                </w:pPr>
                              </w:p>
                              <w:p w:rsidR="00CC5BBB" w:rsidRPr="00BA1FBE" w:rsidRDefault="00CC5BBB" w:rsidP="00E17001">
                                <w:pPr>
                                  <w:spacing w:after="0" w:line="240" w:lineRule="auto"/>
                                  <w:jc w:val="center"/>
                                  <w:rPr>
                                    <w:rFonts w:ascii="Times New Roman" w:hAnsi="Times New Roman"/>
                                    <w:sz w:val="24"/>
                                    <w:szCs w:val="24"/>
                                  </w:rPr>
                                </w:pPr>
                              </w:p>
                              <w:p w:rsidR="00CC5BBB" w:rsidRPr="00BA1FBE" w:rsidRDefault="00CC5BBB"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w:t>
                                </w:r>
                                <w:r w:rsidRPr="00BA1FBE">
                                  <w:rPr>
                                    <w:rFonts w:ascii="Times New Roman" w:hAnsi="Times New Roman"/>
                                    <w:b/>
                                    <w:sz w:val="26"/>
                                    <w:szCs w:val="26"/>
                                  </w:rPr>
                                  <w:t xml:space="preserve"> chức năng</w:t>
                                </w:r>
                              </w:p>
                            </w:txbxContent>
                          </wps:txbx>
                          <wps:bodyPr rot="0" vert="horz" wrap="square" lIns="91440" tIns="45720" rIns="91440" bIns="45720" anchor="t" anchorCtr="0" upright="1">
                            <a:noAutofit/>
                          </wps:bodyPr>
                        </wps:wsp>
                        <wps:wsp>
                          <wps:cNvPr id="59" name="Straight Connector 53"/>
                          <wps:cNvCnPr>
                            <a:cxnSpLocks noChangeShapeType="1"/>
                          </wps:cNvCnPr>
                          <wps:spPr bwMode="auto">
                            <a:xfrm>
                              <a:off x="5940" y="3468"/>
                              <a:ext cx="30" cy="889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wpg:cNvGrpSpPr>
                        <wpg:grpSpPr bwMode="auto">
                          <a:xfrm>
                            <a:off x="1056" y="1176"/>
                            <a:ext cx="9852" cy="2616"/>
                            <a:chOff x="1056" y="1176"/>
                            <a:chExt cx="9852" cy="2616"/>
                          </a:xfrm>
                        </wpg:grpSpPr>
                        <wps:wsp>
                          <wps:cNvPr id="64" name="Straight Arrow Connector 15"/>
                          <wps:cNvCnPr>
                            <a:cxnSpLocks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rrowheads="1"/>
                          </wps:cNvSpPr>
                          <wps:spPr bwMode="auto">
                            <a:xfrm>
                              <a:off x="4536" y="1176"/>
                              <a:ext cx="2868" cy="876"/>
                            </a:xfrm>
                            <a:prstGeom prst="rect">
                              <a:avLst/>
                            </a:prstGeom>
                            <a:solidFill>
                              <a:srgbClr val="FFFF99"/>
                            </a:solidFill>
                            <a:ln w="25400" cap="flat" cmpd="sng" algn="ctr">
                              <a:solidFill>
                                <a:sysClr val="windowText" lastClr="1F1F1F"/>
                              </a:solidFill>
                              <a:prstDash val="solid"/>
                              <a:headEnd/>
                              <a:tailEnd/>
                            </a:ln>
                            <a:effectLst/>
                          </wps:spPr>
                          <wps:txbx>
                            <w:txbxContent>
                              <w:p w:rsidR="00CC5BBB" w:rsidRPr="00382974" w:rsidRDefault="00CC5BBB" w:rsidP="00E17001">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4548" y="2388"/>
                              <a:ext cx="2856" cy="1080"/>
                            </a:xfrm>
                            <a:prstGeom prst="rect">
                              <a:avLst/>
                            </a:prstGeom>
                            <a:solidFill>
                              <a:srgbClr val="99FF99"/>
                            </a:solidFill>
                            <a:ln w="25400" cap="flat" cmpd="sng" algn="ctr">
                              <a:solidFill>
                                <a:sysClr val="windowText" lastClr="1F1F1F"/>
                              </a:solidFill>
                              <a:prstDash val="solid"/>
                              <a:headEnd/>
                              <a:tailEnd/>
                            </a:ln>
                            <a:effectLst/>
                          </wps:spPr>
                          <wps:txbx>
                            <w:txbxContent>
                              <w:p w:rsidR="00CC5BBB" w:rsidRPr="007E0A09" w:rsidRDefault="00CC5BBB"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CC5BBB" w:rsidRPr="007E0A09" w:rsidRDefault="00CC5BBB"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CC5BBB" w:rsidRPr="00676E07" w:rsidRDefault="00CC5BBB" w:rsidP="00E17001">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1056" y="3024"/>
                              <a:ext cx="3000" cy="768"/>
                            </a:xfrm>
                            <a:prstGeom prst="rect">
                              <a:avLst/>
                            </a:prstGeom>
                            <a:solidFill>
                              <a:srgbClr val="CCFFFF"/>
                            </a:solidFill>
                            <a:ln w="12700">
                              <a:solidFill>
                                <a:srgbClr val="000000"/>
                              </a:solidFill>
                              <a:miter lim="800000"/>
                              <a:headEnd/>
                              <a:tailEnd/>
                            </a:ln>
                          </wps:spPr>
                          <wps:txbx>
                            <w:txbxContent>
                              <w:p w:rsidR="00CC5BBB" w:rsidRPr="000B5A5A" w:rsidRDefault="00CC5BBB" w:rsidP="00E17001">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CC5BBB" w:rsidRPr="000B5A5A" w:rsidRDefault="00CC5BBB" w:rsidP="00E17001">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CC5BBB" w:rsidRPr="0089049D" w:rsidRDefault="00CC5BBB" w:rsidP="00E17001">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CC5BBB" w:rsidRPr="00BB0F01" w:rsidRDefault="00CC5BBB" w:rsidP="00E17001">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7908" y="3012"/>
                              <a:ext cx="3000" cy="768"/>
                            </a:xfrm>
                            <a:prstGeom prst="rect">
                              <a:avLst/>
                            </a:prstGeom>
                            <a:solidFill>
                              <a:srgbClr val="CCFFFF"/>
                            </a:solidFill>
                            <a:ln w="12700">
                              <a:solidFill>
                                <a:srgbClr val="000000"/>
                              </a:solidFill>
                              <a:miter lim="800000"/>
                              <a:headEnd/>
                              <a:tailEnd/>
                            </a:ln>
                          </wps:spPr>
                          <wps:txbx>
                            <w:txbxContent>
                              <w:p w:rsidR="00CC5BBB" w:rsidRPr="00BB0F01" w:rsidRDefault="00CC5BBB" w:rsidP="00E17001">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9.5pt;margin-top:6.55pt;width:492.45pt;height:710.1pt;z-index:251660288" coordorigin="1035,1176" coordsize="9889,1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">
                <v:shapetype id="_x0000_t202" coordsize="21600,21600" o:spt="202" path="m,l,21600r21600,l21600,xe">
                  <v:stroke joinstyle="miter"/>
                  <v:path gradientshapeok="t" o:connecttype="rect"/>
                </v:shapetype>
                <v:shape id="Text Box 54" o:spid="_x0000_s1027" type="#_x0000_t202" style="position:absolute;left:4536;top:12360;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rMAA&#10;AADaAAAADwAAAGRycy9kb3ducmV2LnhtbERP3WrCMBS+F/YO4QjeyEwVKtIZRSYbwwvBugc4a45N&#10;t+akNKnt3t4Igpcf3/96O9haXKn1lWMF81kCgrhwuuJSwff543UFwgdkjbVjUvBPHrabl9EaM+16&#10;PtE1D6WIIewzVGBCaDIpfWHIop+5hjhyF9daDBG2pdQt9jHc1nKRJEtpseLYYLChd0PFX97ZOONs&#10;Ukynur8cfsvPn2M13R+7TqnJeNi9gQg0hKf44f7SClK4X4l+kJ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crMAAAADaAAAADwAAAAAAAAAAAAAAAACYAgAAZHJzL2Rvd25y&#10;ZXYueG1sUEsFBgAAAAAEAAQA9QAAAIUDAAAAAA==&#10;" fillcolor="#c7daf1" strokeweight="1pt">
                  <v:textbox>
                    <w:txbxContent>
                      <w:p w:rsidR="003215A0" w:rsidRPr="00BB0F01"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id="Group 79" o:spid="_x0000_s1028" style="position:absolute;left:1035;top:3990;width:9889;height:8617" coordorigin="-42273,364" coordsize="62797,51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shape id="Text Box 27" o:spid="_x0000_s1030"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3215A0" w:rsidRPr="00BB0F01" w:rsidRDefault="003215A0" w:rsidP="00E17001">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1"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3215A0" w:rsidRPr="003C703E" w:rsidRDefault="003215A0" w:rsidP="00E17001">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3215A0" w:rsidRPr="003C703E" w:rsidRDefault="003215A0" w:rsidP="00E17001">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2"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3215A0" w:rsidRPr="00BB0F01" w:rsidRDefault="003215A0"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3215A0" w:rsidRPr="00BB0F01" w:rsidRDefault="003215A0"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3"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v:textbox>
                      <w:txbxContent>
                        <w:p w:rsidR="003215A0" w:rsidRPr="00BB0F01" w:rsidRDefault="003215A0"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4"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v:textbox>
                      <w:txbxContent>
                        <w:p w:rsidR="003215A0" w:rsidRPr="00BB0F01" w:rsidRDefault="003215A0"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3215A0" w:rsidRPr="00BB0F01" w:rsidRDefault="003215A0"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5"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nycIA&#10;AADbAAAADwAAAGRycy9kb3ducmV2LnhtbERPTWvCQBC9F/wPywje6qYGQ0hdQ1speNSYgscxO02C&#10;2dmQ3ca0v94tFHqbx/ucTT6ZTow0uNaygqdlBIK4srrlWkF5en9MQTiPrLGzTAq+yUG+nT1sMNP2&#10;xkcaC1+LEMIuQwWN930mpasaMuiWticO3KcdDPoAh1rqAW8h3HRyFUWJNNhyaGiwp7eGqmvxZRQc&#10;1h/XUSdpedpd6p/YFckZX1GpxXx6eQbhafL/4j/3Xof5Mfz+Eg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2fJwgAAANsAAAAPAAAAAAAAAAAAAAAAAJgCAABkcnMvZG93&#10;bnJldi54bWxQSwUGAAAAAAQABAD1AAAAhwMAAAAA&#10;" fillcolor="#fcd5b5" strokeweight="1pt">
                    <v:textbox>
                      <w:txbxContent>
                        <w:p w:rsidR="003215A0" w:rsidRPr="00BB0F01" w:rsidRDefault="003215A0"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3215A0" w:rsidRPr="00BB0F01" w:rsidRDefault="003215A0"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6"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5" o:spid="_x0000_s1037" style="position:absolute;visibility:visible;mso-wrap-style:square" from="143,9949" to="143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47" o:spid="_x0000_s1038"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Straight Connector 48" o:spid="_x0000_s1039"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Straight Connector 50" o:spid="_x0000_s1040" style="position:absolute;visibility:visible;mso-wrap-style:square" from="106,16036" to="1402,16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67" o:spid="_x0000_s1041"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shape id="Text Box 34" o:spid="_x0000_s1042"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3215A0" w:rsidRPr="00BB0F01"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3" style="position:absolute;visibility:visible;mso-wrap-style:square" from="76,38991" to="1371,38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44" type="#_x0000_t202" style="position:absolute;left:-42209;top:4658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9WsIA&#10;AADbAAAADwAAAGRycy9kb3ducmV2LnhtbESPwWrDMBBE74X+g9hCbo3kEJLWtWxKIZBToKkvvS3W&#10;1nZtrYyl2M7fR4VAj8PMm2GyYrG9mGj0rWMNyVqBIK6cabnWUH4dnl9A+IBssHdMGq7kocgfHzJM&#10;jZv5k6ZzqEUsYZ+ihiaEIZXSVw1Z9Gs3EEfvx40WQ5RjLc2Icyy3vdwotZMWW44LDQ700VDVnS9W&#10;w769vG6V/O7mrUrK3xOFQ8lG69XT8v4GItAS/sN3+mgit4e/L/EH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cv1awgAAANsAAAAPAAAAAAAAAAAAAAAAAJgCAABkcnMvZG93&#10;bnJldi54bWxQSwUGAAAAAAQABAD1AAAAhwMAAAAA&#10;" fillcolor="#ffc" strokecolor="windowText" strokeweight="1pt">
                    <v:textbox>
                      <w:txbxContent>
                        <w:p w:rsidR="003215A0" w:rsidRPr="008A7FE1" w:rsidRDefault="003215A0" w:rsidP="00E17001">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3215A0" w:rsidRPr="008A7FE1" w:rsidRDefault="003215A0" w:rsidP="00E17001">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62;top:40494;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4VCb4A&#10;AADbAAAADwAAAGRycy9kb3ducmV2LnhtbERPTYvCMBC9C/6HMII3TVzE1WoqIgh7EnR78TY0Y1vb&#10;TEoTbf335rCwx8f73u0H24gXdb5yrGExVyCIc2cqLjRkv6fZGoQPyAYbx6ThTR726Xi0w8S4ni/0&#10;uoZCxBD2CWooQ2gTKX1ekkU/dy1x5O6usxgi7AppOuxjuG3kl1IrabHi2FBiS8eS8vr6tBq+q+dm&#10;qeSt7pdqkT3OFE4ZG62nk+GwBRFoCP/iP/eP0bCO6+OX+ANk+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OFQm+AAAA2wAAAA8AAAAAAAAAAAAAAAAAmAIAAGRycy9kb3ducmV2&#10;LnhtbFBLBQYAAAAABAAEAPUAAACDAwAAAAA=&#10;" fillcolor="#ffc" strokecolor="windowText" strokeweight="1pt">
                    <v:textbox>
                      <w:txbxContent>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3215A0" w:rsidRPr="008A7FE1" w:rsidRDefault="003215A0" w:rsidP="00E17001">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3464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thông tin</w:t>
                          </w:r>
                        </w:p>
                        <w:p w:rsidR="003215A0" w:rsidRPr="008A7FE1" w:rsidRDefault="003215A0" w:rsidP="00E17001">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42273;top:28740;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TCsEA&#10;AADbAAAADwAAAGRycy9kb3ducmV2LnhtbESPT4vCMBTE7wt+h/AEb2viUvxTjSILgqcFtRdvj+bZ&#10;VpuX0kRbv71ZEDwOM/MbZrXpbS0e1PrKsYbJWIEgzp2puNCQnXbfcxA+IBusHZOGJ3nYrAdfK0yN&#10;6/hAj2MoRISwT1FDGUKTSunzkiz6sWuIo3dxrcUQZVtI02IX4baWP0pNpcWK40KJDf2WlN+Od6th&#10;Vt0XiZLnW5eoSXb9o7DL2Gg9GvbbJYhAffiE3+290TBP4P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EwrBAAAA2wAAAA8AAAAAAAAAAAAAAAAAmAIAAGRycy9kb3du&#10;cmV2LnhtbFBLBQYAAAAABAAEAPUAAACGAwAAAAA=&#10;" fillcolor="#ffc" strokecolor="windowText" strokeweight="1pt">
                    <v:textbox>
                      <w:txbxContent>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3215A0" w:rsidRPr="008A7FE1" w:rsidRDefault="003215A0" w:rsidP="00E17001">
                          <w:pPr>
                            <w:spacing w:before="120" w:after="120" w:line="240" w:lineRule="auto"/>
                            <w:jc w:val="center"/>
                            <w:rPr>
                              <w:rFonts w:ascii="Times New Roman" w:hAnsi="Times New Roman"/>
                              <w:b/>
                              <w:sz w:val="24"/>
                              <w:szCs w:val="24"/>
                            </w:rPr>
                          </w:pPr>
                        </w:p>
                      </w:txbxContent>
                    </v:textbox>
                  </v:shape>
                  <v:shape id="Text Box 34" o:spid="_x0000_s1048"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3215A0" w:rsidRPr="00BB0F01"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9"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v:textbox>
                      <w:txbxContent>
                        <w:p w:rsidR="003215A0" w:rsidRPr="00BB0F01" w:rsidRDefault="003215A0" w:rsidP="00E17001">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Group 76" o:spid="_x0000_s1050" style="position:absolute;left:1056;top:13128;width:9792;height:2594" coordorigin="-3707,1677" coordsize="62138,164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5" o:spid="_x0000_s1051" type="#_x0000_t202" style="position:absolute;left:-3707;top:5037;width:9262;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3215A0" w:rsidRPr="00B828BC" w:rsidRDefault="003215A0" w:rsidP="00E17001">
                          <w:pPr>
                            <w:spacing w:after="0" w:line="240" w:lineRule="auto"/>
                            <w:jc w:val="center"/>
                            <w:rPr>
                              <w:rFonts w:ascii="Times New Roman" w:hAnsi="Times New Roman"/>
                              <w:b/>
                              <w:sz w:val="28"/>
                              <w:szCs w:val="28"/>
                            </w:rPr>
                          </w:pPr>
                        </w:p>
                        <w:p w:rsidR="003215A0" w:rsidRPr="00BB0F01"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2" type="#_x0000_t202" style="position:absolute;left:6489;top:4938;width:8967;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3215A0" w:rsidRDefault="003215A0" w:rsidP="00E17001">
                          <w:pPr>
                            <w:spacing w:after="0" w:line="240" w:lineRule="auto"/>
                            <w:jc w:val="center"/>
                            <w:rPr>
                              <w:rFonts w:ascii="Times New Roman" w:hAnsi="Times New Roman"/>
                              <w:b/>
                              <w:sz w:val="28"/>
                              <w:szCs w:val="28"/>
                            </w:rPr>
                          </w:pPr>
                        </w:p>
                        <w:p w:rsidR="003215A0" w:rsidRPr="00B828BC" w:rsidRDefault="003215A0" w:rsidP="00E17001">
                          <w:pPr>
                            <w:spacing w:after="0" w:line="240" w:lineRule="auto"/>
                            <w:jc w:val="center"/>
                            <w:rPr>
                              <w:rFonts w:ascii="Times New Roman" w:hAnsi="Times New Roman"/>
                              <w:b/>
                              <w:sz w:val="28"/>
                              <w:szCs w:val="28"/>
                            </w:rPr>
                          </w:pPr>
                        </w:p>
                        <w:p w:rsidR="003215A0" w:rsidRPr="00BB0F01"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053" type="#_x0000_t202" style="position:absolute;left:16517;top:5076;width:10249;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cQA&#10;AADbAAAADwAAAGRycy9kb3ducmV2LnhtbESPUWvCQBCE3wv+h2MFX6ReFFJKmlNEUaQPQrU/YJvb&#10;5FJzeyF3MfHf9wqFPg6z881OvhltI+7U+dqxguUiAUFcOF1zpeDzenh+BeEDssbGMSl4kIfNevKU&#10;Y6bdwB90v4RKRAj7DBWYENpMSl8YsugXriWOXuk6iyHKrpK6wyHCbSNXSfIiLdYcGwy2tDNU3C69&#10;jW9cTYrpXA/l+3d1/DrX8/2575WaTcftG4hAY/g//kuftIJVCr9bIgD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4XEAAAA2wAAAA8AAAAAAAAAAAAAAAAAmAIAAGRycy9k&#10;b3ducmV2LnhtbFBLBQYAAAAABAAEAPUAAACJAwAAAAA=&#10;" fillcolor="#c7daf1" strokeweight="1pt">
                    <v:textbox>
                      <w:txbxContent>
                        <w:p w:rsidR="003215A0"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3215A0"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3215A0" w:rsidRPr="001C7D40" w:rsidRDefault="003215A0" w:rsidP="00E17001">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v:textbox>
                  </v:shape>
                  <v:shape id="Text Box 59" o:spid="_x0000_s1054" type="#_x0000_t202" style="position:absolute;left:49310;top:5159;width:9120;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1h8sUA&#10;AADbAAAADwAAAGRycy9kb3ducmV2LnhtbESPzWrDMBCE74G8g9hALyaRG0gIbhQTUlpKD4b8PMDW&#10;2lhurZWx5J++fVUo9DjMzjc7+3yyjRio87VjBY+rFARx6XTNlYLb9WW5A+EDssbGMSn4Jg/5YT7b&#10;Y6bdyGcaLqESEcI+QwUmhDaT0peGLPqVa4mjd3edxRBlV0nd4RjhtpHrNN1KizXHBoMtnQyVX5fe&#10;xjeuZoObRI/398/q9aOok+ei75V6WEzHJxCBpvB//Jd+0wrWW/jdEg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WHyxQAAANsAAAAPAAAAAAAAAAAAAAAAAJgCAABkcnMv&#10;ZG93bnJldi54bWxQSwUGAAAAAAQABAD1AAAAigMAAAAA&#10;" fillcolor="#c7daf1" strokeweight="1pt">
                    <v:textbox>
                      <w:txbxContent>
                        <w:p w:rsidR="003215A0" w:rsidRPr="00BB0F01" w:rsidRDefault="003215A0" w:rsidP="00E17001">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3215A0" w:rsidRPr="00BB0F01"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3215A0" w:rsidRPr="00BB0F01" w:rsidRDefault="003215A0" w:rsidP="00E17001">
                          <w:pPr>
                            <w:spacing w:after="0" w:line="240" w:lineRule="auto"/>
                            <w:rPr>
                              <w:rFonts w:ascii="Times New Roman" w:hAnsi="Times New Roman"/>
                              <w:b/>
                              <w:sz w:val="24"/>
                              <w:szCs w:val="24"/>
                            </w:rPr>
                          </w:pPr>
                        </w:p>
                      </w:txbxContent>
                    </v:textbox>
                  </v:shape>
                  <v:line id="Straight Connector 60" o:spid="_x0000_s1055"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056" style="position:absolute;flip:x;visibility:visible;mso-wrap-style:square" from="11097,3619" to="11097,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3" o:spid="_x0000_s1057" style="position:absolute;visibility:visible;mso-wrap-style:square" from="21989,3834" to="21989,5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line id="Straight Connector 64" o:spid="_x0000_s1058"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5" o:spid="_x0000_s1059"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fUMQAAADbAAAADwAAAGRycy9kb3ducmV2LnhtbESP0WqDQBRE3wv5h+UG+tasVShis5Fi&#10;Wgh5S8wH3Li3auveNe5Gbb4+Wyj0cZiZM8w6n00nRhpca1nB8yoCQVxZ3XKt4FR+PKUgnEfW2Fkm&#10;BT/kIN8sHtaYaTvxgcajr0WAsMtQQeN9n0npqoYMupXtiYP3aQeDPsihlnrAKcBNJ+MoepEGWw4L&#10;DfZUNFR9H69GwXZbl5drnO7G6vzOxaW92X3ypdTjcn57BeFp9v/hv/ZOK0hi+P0Sf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19QxAAAANsAAAAPAAAAAAAAAAAA&#10;AAAAAKECAABkcnMvZG93bnJldi54bWxQSwUGAAAAAAQABAD5AAAAkgMAAAAA&#10;" strokeweight="2pt"/>
                  <v:line id="Straight Connector 68" o:spid="_x0000_s1060" style="position:absolute;flip:x;visibility:visible;mso-wrap-style:square" from="27355,1677" to="2735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j+TsYAAADbAAAADwAAAGRycy9kb3ducmV2LnhtbESP3WoCMRSE7wu+QziCN6VmVai6NYoU&#10;ioVCwZ+Kl6eb42Zxc7IkUbd9eiMUejnMzDfMbNHaWlzIh8qxgkE/A0FcOF1xqWC3fXuagAgRWWPt&#10;mBT8UIDFvPMww1y7K6/psomlSBAOOSowMTa5lKEwZDH0XUOcvKPzFmOSvpTa4zXBbS2HWfYsLVac&#10;Fgw29GqoOG3OVsHq43M7nrSH36kZf3G5e/T7OP1Wqtdtly8gIrXxP/zXftcKRiO4f0k/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o/k7GAAAA2wAAAA8AAAAAAAAA&#10;AAAAAAAAoQIAAGRycy9kb3ducmV2LnhtbFBLBQYAAAAABAAEAPkAAACUAwAAAAA=&#10;" strokeweight="2pt">
                    <v:stroke endarrow="block" endarrowwidth="wide"/>
                  </v:line>
                  <v:shape id="Text Box 57" o:spid="_x0000_s1061" type="#_x0000_t202" style="position:absolute;left:39238;top:5114;width:8852;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3215A0" w:rsidRDefault="003215A0" w:rsidP="00E17001">
                          <w:pPr>
                            <w:spacing w:after="0" w:line="240" w:lineRule="auto"/>
                            <w:jc w:val="center"/>
                            <w:rPr>
                              <w:rFonts w:ascii="Times New Roman" w:hAnsi="Times New Roman"/>
                              <w:b/>
                              <w:sz w:val="24"/>
                              <w:szCs w:val="24"/>
                            </w:rPr>
                          </w:pPr>
                        </w:p>
                        <w:p w:rsidR="003215A0" w:rsidRPr="00BB0F01" w:rsidRDefault="003215A0"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43997,3734" to="43997,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wMMAAADbAAAADwAAAGRycy9kb3ducmV2LnhtbESP0WrCQBRE3wv9h+UKvtVNFCSkriJJ&#10;Belb1Q+4Zm+TtNm7SXaNsV/fFQQfh5k5w6w2o2nEQL2rLSuIZxEI4sLqmksFp+PuLQHhPLLGxjIp&#10;uJGDzfr1ZYWptlf+ouHgSxEg7FJUUHnfplK6oiKDbmZb4uB9296gD7Ivpe7xGuCmkfMoWkqDNYeF&#10;ClvKKip+DxejIM/LY3eZJ/uhOH9w1tV/9nPxo9R0Mm7fQXga/TP8aO+1giSG+5fw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mCMDDAAAA2wAAAA8AAAAAAAAAAAAA&#10;AAAAoQIAAGRycy9kb3ducmV2LnhtbFBLBQYAAAAABAAEAPkAAACRAwAAAAA=&#10;" strokeweight="2pt"/>
                  <v:shape id="Text Box 58" o:spid="_x0000_s1063" type="#_x0000_t202" style="position:absolute;left:28444;top:5036;width:9266;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1/BsQA&#10;AADbAAAADwAAAGRycy9kb3ducmV2LnhtbESPwWrCQBCG70LfYZlCL1I3LWhLdJXS0iIeBLUPMGbH&#10;bNrsbMhuTHx75yB4HP75v/lmsRp8rc7UxiqwgZdJBoq4CLbi0sDv4fv5HVRMyBbrwGTgQhFWy4fR&#10;AnMbet7ReZ9KJRCOORpwKTW51rFw5DFOQkMs2Sm0HpOMbalti73Afa1fs2ymPVYsFxw29Omo+N93&#10;XjQOborTse1Pm7/y57itxl/brjPm6XH4mINKNKT78q29tgbeRFZ+EQDo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9fwbEAAAA2wAAAA8AAAAAAAAAAAAAAAAAmAIAAGRycy9k&#10;b3ducmV2LnhtbFBLBQYAAAAABAAEAPUAAACJAwAAAAA=&#10;" fillcolor="#c7daf1" strokeweight="1pt">
                    <v:textbox>
                      <w:txbxContent>
                        <w:p w:rsidR="00AF10CC" w:rsidRDefault="00AF10CC" w:rsidP="00E17001">
                          <w:pPr>
                            <w:spacing w:after="0" w:line="240" w:lineRule="auto"/>
                            <w:jc w:val="center"/>
                            <w:rPr>
                              <w:rFonts w:ascii="Times New Roman" w:hAnsi="Times New Roman"/>
                              <w:b/>
                              <w:sz w:val="24"/>
                              <w:szCs w:val="24"/>
                            </w:rPr>
                          </w:pPr>
                        </w:p>
                        <w:p w:rsidR="00AF10CC" w:rsidRDefault="00AF10CC"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F10CC" w:rsidRPr="001C7D40" w:rsidRDefault="00AF10CC" w:rsidP="00E17001">
                          <w:pPr>
                            <w:spacing w:after="0" w:line="240" w:lineRule="auto"/>
                            <w:jc w:val="center"/>
                            <w:rPr>
                              <w:rFonts w:ascii="Times New Roman" w:hAnsi="Times New Roman"/>
                              <w:b/>
                            </w:rPr>
                          </w:pPr>
                          <w:r>
                            <w:rPr>
                              <w:rFonts w:ascii="Times New Roman" w:hAnsi="Times New Roman"/>
                              <w:b/>
                              <w:sz w:val="24"/>
                              <w:szCs w:val="24"/>
                            </w:rPr>
                            <w:t>Điều hành và quản lý dữ liệu</w:t>
                          </w:r>
                        </w:p>
                      </w:txbxContent>
                    </v:textbox>
                  </v:shape>
                  <v:line id="Straight Connector 63" o:spid="_x0000_s1064" style="position:absolute;visibility:visible;mso-wrap-style:square" from="33154,3657" to="33154,4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group>
                <v:group id="Group 35" o:spid="_x0000_s1065" style="position:absolute;left:1035;top:3942;width:3237;height:8243" coordorigin="1035,3936" coordsize="3249,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8" o:spid="_x0000_s1066"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ph8EA&#10;AADbAAAADwAAAGRycy9kb3ducmV2LnhtbESPzWrDMBCE74G+g9hCLyGWk9J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2qYfBAAAA2wAAAA8AAAAAAAAAAAAAAAAAmAIAAGRycy9kb3du&#10;cmV2LnhtbFBLBQYAAAAABAAEAPUAAACGAwAAAAA=&#10;" fillcolor="#ffc" strokeweight="1pt">
                    <v:textbox>
                      <w:txbxContent>
                        <w:p w:rsidR="003215A0" w:rsidRPr="000B5A5A" w:rsidRDefault="003215A0"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3215A0" w:rsidRPr="000B5A5A" w:rsidRDefault="003215A0"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v:textbox>
                  </v:shape>
                  <v:shape id="Text Box 19" o:spid="_x0000_s1067" type="#_x0000_t202" style="position:absolute;left:1039;top:4833;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38MEA&#10;AADbAAAADwAAAGRycy9kb3ducmV2LnhtbESPzWrDMBCE74W8g9hAL6WR24I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kN/DBAAAA2wAAAA8AAAAAAAAAAAAAAAAAmAIAAGRycy9kb3du&#10;cmV2LnhtbFBLBQYAAAAABAAEAPUAAACGAwAAAAA=&#10;" fillcolor="#ffc" strokeweight="1pt">
                    <v:textbox>
                      <w:txbxContent>
                        <w:p w:rsidR="003215A0" w:rsidRPr="000B5A5A" w:rsidRDefault="003215A0"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3215A0" w:rsidRPr="000B5A5A" w:rsidRDefault="003215A0"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v:textbox>
                  </v:shape>
                  <v:shape id="Text Box 20" o:spid="_x0000_s1068" type="#_x0000_t202" style="position:absolute;left:1039;top:5742;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v:textbox>
                  </v:shape>
                  <v:shape id="Text Box 21" o:spid="_x0000_s1069" type="#_x0000_t202" style="position:absolute;left:1035;top:6593;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070"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215A0" w:rsidRPr="000B5A5A" w:rsidRDefault="003215A0"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v:textbox>
                  </v:shape>
                  <v:line id="Straight Connector 35" o:spid="_x0000_s1071"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6" o:spid="_x0000_s1072"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37" o:spid="_x0000_s1073"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38" o:spid="_x0000_s1074"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39" o:spid="_x0000_s1075"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0" o:spid="_x0000_s1076"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41" o:spid="_x0000_s1077"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2" o:spid="_x0000_s1078"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52" o:spid="_x0000_s1079" style="position:absolute;visibility:visible;mso-wrap-style:square" from="4260,4304"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80"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group>
                <v:group id="Group 57" o:spid="_x0000_s1081" style="position:absolute;left:4272;top:3468;width:3432;height:8892" coordorigin="4272,3468" coordsize="3432,8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Text Box 16" o:spid="_x0000_s1082"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3215A0" w:rsidRPr="00B15863" w:rsidRDefault="003215A0" w:rsidP="00E17001">
                          <w:pPr>
                            <w:jc w:val="center"/>
                            <w:rPr>
                              <w:szCs w:val="26"/>
                            </w:rPr>
                          </w:pPr>
                        </w:p>
                        <w:p w:rsidR="003215A0" w:rsidRPr="00BB0F01" w:rsidRDefault="003215A0" w:rsidP="00E17001">
                          <w:pPr>
                            <w:jc w:val="center"/>
                            <w:rPr>
                              <w:sz w:val="16"/>
                              <w:szCs w:val="16"/>
                            </w:rPr>
                          </w:pPr>
                        </w:p>
                        <w:p w:rsidR="003215A0" w:rsidRPr="00BA1FBE" w:rsidRDefault="003215A0"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3"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3215A0" w:rsidRPr="00BA1FBE" w:rsidRDefault="003215A0" w:rsidP="00E17001">
                          <w:pPr>
                            <w:spacing w:after="0" w:line="240" w:lineRule="auto"/>
                            <w:jc w:val="center"/>
                            <w:rPr>
                              <w:rFonts w:ascii="Times New Roman" w:hAnsi="Times New Roman"/>
                              <w:sz w:val="24"/>
                              <w:szCs w:val="24"/>
                            </w:rPr>
                          </w:pPr>
                        </w:p>
                        <w:p w:rsidR="003215A0" w:rsidRPr="00BA1FBE" w:rsidRDefault="003215A0" w:rsidP="00E17001">
                          <w:pPr>
                            <w:spacing w:after="0" w:line="240" w:lineRule="auto"/>
                            <w:jc w:val="center"/>
                            <w:rPr>
                              <w:rFonts w:ascii="Times New Roman" w:hAnsi="Times New Roman"/>
                              <w:sz w:val="24"/>
                              <w:szCs w:val="24"/>
                            </w:rPr>
                          </w:pPr>
                        </w:p>
                        <w:p w:rsidR="003215A0" w:rsidRPr="00BA1FBE" w:rsidRDefault="003215A0" w:rsidP="00E17001">
                          <w:pPr>
                            <w:spacing w:after="0" w:line="240" w:lineRule="auto"/>
                            <w:jc w:val="center"/>
                            <w:rPr>
                              <w:rFonts w:ascii="Times New Roman" w:hAnsi="Times New Roman"/>
                              <w:sz w:val="24"/>
                              <w:szCs w:val="24"/>
                            </w:rPr>
                          </w:pPr>
                        </w:p>
                        <w:p w:rsidR="003215A0" w:rsidRPr="00BA1FBE" w:rsidRDefault="003215A0"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sidR="00AF10CC">
                            <w:rPr>
                              <w:rFonts w:ascii="Times New Roman" w:hAnsi="Times New Roman"/>
                              <w:b/>
                              <w:sz w:val="26"/>
                              <w:szCs w:val="26"/>
                            </w:rPr>
                            <w:t>đơn vị</w:t>
                          </w:r>
                          <w:r w:rsidRPr="00BA1FBE">
                            <w:rPr>
                              <w:rFonts w:ascii="Times New Roman" w:hAnsi="Times New Roman"/>
                              <w:b/>
                              <w:sz w:val="26"/>
                              <w:szCs w:val="26"/>
                            </w:rPr>
                            <w:t xml:space="preserve"> chức năng</w:t>
                          </w:r>
                        </w:p>
                      </w:txbxContent>
                    </v:textbox>
                  </v:shape>
                  <v:line id="Straight Connector 53" o:spid="_x0000_s1084" style="position:absolute;visibility:visible;mso-wrap-style:square" from="5940,3468" to="5970,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66" o:spid="_x0000_s1085"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shapetype id="_x0000_t32" coordsize="21600,21600" o:spt="32" o:oned="t" path="m,l21600,21600e" filled="f">
                    <v:path arrowok="t" fillok="f" o:connecttype="none"/>
                    <o:lock v:ext="edit" shapetype="t"/>
                  </v:shapetype>
                  <v:shape id="Straight Arrow Connector 69" o:spid="_x0000_s1086"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v:shape>
                  <v:line id="Straight Connector 71" o:spid="_x0000_s1087"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v:line>
                </v:group>
                <v:group id="Group 64" o:spid="_x0000_s1088"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Straight Arrow Connector 15" o:spid="_x0000_s1089"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v:shape>
                  <v:shape id="Text Box 1" o:spid="_x0000_s1090"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3215A0" w:rsidRPr="00382974" w:rsidRDefault="003215A0" w:rsidP="00E17001">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91"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3215A0" w:rsidRPr="007E0A09" w:rsidRDefault="003215A0"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3215A0" w:rsidRPr="007E0A09" w:rsidRDefault="003215A0"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3215A0" w:rsidRPr="00676E07" w:rsidRDefault="003215A0" w:rsidP="00E17001">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2"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3215A0" w:rsidRPr="000B5A5A" w:rsidRDefault="003215A0" w:rsidP="00E17001">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3"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3215A0" w:rsidRPr="000B5A5A" w:rsidRDefault="003215A0" w:rsidP="00E17001">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3215A0" w:rsidRPr="0089049D" w:rsidRDefault="003215A0" w:rsidP="00E17001">
                          <w:pPr>
                            <w:jc w:val="center"/>
                            <w:rPr>
                              <w:b/>
                            </w:rPr>
                          </w:pPr>
                        </w:p>
                      </w:txbxContent>
                    </v:textbox>
                  </v:shape>
                  <v:shape id="Text Box 5" o:spid="_x0000_s1094"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3215A0" w:rsidRPr="00BB0F01" w:rsidRDefault="003215A0" w:rsidP="00E17001">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095"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3215A0" w:rsidRPr="00BB0F01" w:rsidRDefault="003215A0" w:rsidP="00E17001">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6"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7"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2" o:spid="_x0000_s1098"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9"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w:pict>
          </mc:Fallback>
        </mc:AlternateContent>
      </w: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lang w:val="vi-VN"/>
        </w:rPr>
      </w:pPr>
      <w:r w:rsidRPr="009B3A00">
        <w:rPr>
          <w:rFonts w:ascii="Times New Roman" w:eastAsia="Calibri" w:hAnsi="Times New Roman" w:cs="Times New Roman"/>
          <w:sz w:val="28"/>
          <w:szCs w:val="28"/>
        </w:rPr>
        <w:br w:type="page"/>
      </w:r>
      <w:r w:rsidRPr="009B3A00">
        <w:rPr>
          <w:rFonts w:ascii="Times New Roman" w:eastAsia="Calibri" w:hAnsi="Times New Roman" w:cs="Times New Roman"/>
          <w:sz w:val="28"/>
          <w:szCs w:val="28"/>
        </w:rPr>
        <w:lastRenderedPageBreak/>
        <w:t xml:space="preserve">2. </w:t>
      </w:r>
      <w:r w:rsidRPr="009B3A00">
        <w:rPr>
          <w:rFonts w:ascii="Times New Roman" w:eastAsia="Calibri" w:hAnsi="Times New Roman" w:cs="Times New Roman"/>
          <w:i/>
          <w:sz w:val="28"/>
          <w:szCs w:val="28"/>
          <w:lang w:val="vi-VN"/>
        </w:rPr>
        <w:t xml:space="preserve"> </w:t>
      </w:r>
      <w:bookmarkStart w:id="10" w:name="_Toc373162541"/>
      <w:bookmarkStart w:id="11" w:name="_Toc374644752"/>
      <w:bookmarkStart w:id="12" w:name="_Toc375811832"/>
      <w:r w:rsidRPr="009B3A00">
        <w:rPr>
          <w:rFonts w:ascii="Times New Roman" w:eastAsia="Calibri" w:hAnsi="Times New Roman" w:cs="Times New Roman"/>
          <w:b/>
          <w:sz w:val="28"/>
          <w:szCs w:val="28"/>
          <w:lang w:val="vi-VN"/>
        </w:rPr>
        <w:t>Giải pháp đã thực hiện</w:t>
      </w:r>
      <w:bookmarkEnd w:id="10"/>
      <w:bookmarkEnd w:id="11"/>
      <w:bookmarkEnd w:id="12"/>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sắp xếp cơ cấu tổ chức của trường theo quy định của Điều lệ trường cao đẳng. Nhà trường đã xây dựng cơ cấu tổ chức rõ ràng, giúp cho việc quản lý và điều hành công tác toàn trường được chặt chẽ và khoa học, cơ cấu tổ chức đã được điều chỉnh phù hợp với mục tiêu và nhiệm vụ trong từng giai đoạn phát triển của trường, tạo điều kiện cho các đơn vị và cá nhân phát huy quyền hạn, trách nhiệm hoàn thành tốt nhiệm vụ của nhà trường.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tích cực chủ động cử hầu hết cán bộ quản lý nhà trường và quản lý phòng, khoa, trung tâm theo học các khóa Cao học Quản lý giáo dục hoặc lớp đào tạo quản lý giáo dục ngắn hạn, để giúp cán bộ quản lý của trường nâng cao trình độ và năng lực quản lý, đáp ứng tốt yêu cầu nhiệm vụ.</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rPr>
        <w:t>Trong hoạt động quản lý điều hành nhà trường, cán bộ quản lý cấp trường luôn chú ý đảm bảo sự đồng bộ, thống nhất và có hiệu quả. Các qui chế, qui định, qui trình quản lý được cụ thể hóa và thực hiện nghiêm túc, có sự đoàn kết, gắn bó, liên kết chặt chẽ giữa các đơn vị phòng, khoa, trung tâm để thực hiện tốt nhiệm vụ.</w:t>
      </w:r>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lang w:val="vi-VN"/>
        </w:rPr>
      </w:pPr>
      <w:bookmarkStart w:id="13" w:name="_Toc373162542"/>
      <w:bookmarkStart w:id="14" w:name="_Toc374644753"/>
      <w:bookmarkStart w:id="15" w:name="_Toc375811833"/>
      <w:r w:rsidRPr="009B3A00">
        <w:rPr>
          <w:rFonts w:ascii="Times New Roman" w:eastAsia="Calibri" w:hAnsi="Times New Roman" w:cs="Times New Roman"/>
          <w:b/>
          <w:sz w:val="28"/>
          <w:szCs w:val="28"/>
        </w:rPr>
        <w:t xml:space="preserve">3. </w:t>
      </w:r>
      <w:r w:rsidRPr="009B3A00">
        <w:rPr>
          <w:rFonts w:ascii="Times New Roman" w:eastAsia="Calibri" w:hAnsi="Times New Roman" w:cs="Times New Roman"/>
          <w:b/>
          <w:sz w:val="28"/>
          <w:szCs w:val="28"/>
          <w:lang w:val="vi-VN"/>
        </w:rPr>
        <w:t>Đánh giá về thực trạng công tác tổ chức và quản lý nhà trường</w:t>
      </w:r>
      <w:bookmarkEnd w:id="13"/>
      <w:bookmarkEnd w:id="14"/>
      <w:bookmarkEnd w:id="15"/>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Hội đồng trường được thành lập theo Quyết định số 447/QĐ-GDĐT-TC ngày 14 tháng 3 năm 2017. Do mới thành lập nên các hoạt động của Hội đồng trường chưa phát huy hiệu quả trong việc thực hiện nhiệm vụ và quyền hạn được giao theo Quy chế tổ chức và hoạt động của Trường.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đã xây dựng được hệ thống ứng dụng công nghệ thông tin trong quản lý nhà trường thông qua phần mềm quản lý hành chính điện tử (Egov) từ năm 2015. Tuy nhiên một số CBQL, GV chưa quan tâm nhiều đến việc xử dụng phần mềm này nên xử lý các công tác nói chung còn chậm, chưa đồng bộ, chưa tiết kiệm lao động và chưa đạt hiệu quả mong muốn.</w:t>
      </w:r>
    </w:p>
    <w:p w:rsidR="00E17001" w:rsidRPr="009B3A00" w:rsidRDefault="00D03050" w:rsidP="00D03050">
      <w:pPr>
        <w:shd w:val="clear" w:color="auto" w:fill="FFFFFF"/>
        <w:tabs>
          <w:tab w:val="left" w:pos="567"/>
        </w:tabs>
        <w:spacing w:before="80" w:after="0" w:line="300" w:lineRule="auto"/>
        <w:rPr>
          <w:rFonts w:ascii="Times New Roman" w:eastAsia="MS Mincho" w:hAnsi="Times New Roman" w:cs="Times New Roman"/>
          <w:b/>
          <w:sz w:val="28"/>
          <w:szCs w:val="28"/>
        </w:rPr>
      </w:pPr>
      <w:r>
        <w:rPr>
          <w:rFonts w:ascii="Times New Roman" w:eastAsia="Times New Roman" w:hAnsi="Times New Roman" w:cs="Times New Roman"/>
          <w:b/>
          <w:bCs/>
          <w:sz w:val="28"/>
          <w:szCs w:val="28"/>
        </w:rPr>
        <w:t xml:space="preserve">          </w:t>
      </w:r>
      <w:r w:rsidR="00E17001" w:rsidRPr="009B3A00">
        <w:rPr>
          <w:rFonts w:ascii="Times New Roman" w:eastAsia="Times New Roman" w:hAnsi="Times New Roman" w:cs="Times New Roman"/>
          <w:b/>
          <w:bCs/>
          <w:sz w:val="28"/>
          <w:szCs w:val="28"/>
        </w:rPr>
        <w:t>ĐỊNH HƯỚNG THỰC HIỆN GIAI ĐOẠN 2018 – 2020</w:t>
      </w:r>
    </w:p>
    <w:p w:rsidR="00E17001" w:rsidRPr="009B3A00" w:rsidRDefault="00D03050" w:rsidP="00D03050">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      1. </w:t>
      </w:r>
      <w:r w:rsidR="00E17001" w:rsidRPr="009B3A00">
        <w:rPr>
          <w:rFonts w:ascii="Times New Roman" w:eastAsia="MS Mincho" w:hAnsi="Times New Roman" w:cs="Times New Roman"/>
          <w:b/>
          <w:sz w:val="28"/>
          <w:szCs w:val="28"/>
        </w:rPr>
        <w:t>Công tác đào tạo, bồi dưỡng</w:t>
      </w:r>
    </w:p>
    <w:p w:rsidR="00E17001" w:rsidRPr="00D03050" w:rsidRDefault="00D03050" w:rsidP="00D03050">
      <w:pPr>
        <w:shd w:val="clear" w:color="auto" w:fill="FFFFFF"/>
        <w:tabs>
          <w:tab w:val="left" w:pos="1134"/>
        </w:tabs>
        <w:spacing w:before="80" w:after="0" w:line="30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a) </w:t>
      </w:r>
      <w:r w:rsidR="00E17001" w:rsidRPr="00D03050">
        <w:rPr>
          <w:rFonts w:ascii="Times New Roman" w:eastAsia="Calibri" w:hAnsi="Times New Roman" w:cs="Times New Roman"/>
          <w:sz w:val="28"/>
          <w:szCs w:val="28"/>
        </w:rPr>
        <w:t>Bồi dưỡng trình độ chuyên môn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đào tạo bồi dưỡng đội ngũ, cử cán bộ viên chức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kịp thời các thủ tục cử cán bộ viên chức đi tập huấn, hội thảo, hội nghị trong nước và nước ngoài.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kế hoạch và tổ chức cho cán bộ viên chức tham dự các lớp bồi dưỡng chuyên đề về quản lý, chuyên môn, nghiệp vụ, lý luận chính trị theo kế hoạch của ngành và các lớp mở tại trường. Đảm bảo kế hoạch đào tạo, bồi dưỡng ngoại ngữ, trình độ ứng dụng công nghệ thông tin cho cán bộ giảng dạy, cán bộ quản lý có hiệu quả.</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Thường xuyên tăng cường chất lượng đội ngũ qua các chương trình đào tạo, bồi dưỡng, tham quan, liên kết đào tạo…, phát huy cao nhất năng lực của đội ngũ đáp ứng yêu cầu quản lý đào tạo theo hệ thống tín chỉ. Đặc biệt chú trọng nội dung bồi dưỡng về đổi mới phương pháp dạy học. Tăng cường sự phối hợp giữa nhà trường với Sở Giáo dục và Đào tạo để làm tốt công tác đào tạo, bồi dưỡng giảng viên, giáo viên và cán bộ quản lý, đáp ứng yêu cầu nhiệm vụ và yêu cầu phát triển năng lực theo chuẩn nghề nghiệp:</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Đề cử cán bộ quản lý và giảng viên tham gia các lớp bồi dưỡng chuyên đề dành cho kiểm định viên kiểm định chất lượng giáo dục. </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Đề cử cán bộ quản lý và giảng viên tham gia lớp bồi dưỡng chuyên đề về các tiêu chuẩn đảm bảo chất lượng chương trình đào tạo (theo bộ tiêu chuẩn AUN-QA).</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Tập huấn cho giảng viên, giáo viên phương pháp giảng dạy mới.</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cử cán bộ quản lý, Đảng viên và cán bộ quy hoạch chức danh Trưởng phó phòng, khoa, Trung tâm tham gia lớp Trung cấp Lý luận chính trị - Hành chính năm 2018. Đã lập danh sách cử 26 CB, GV, NV tham gia lớp học và gửi Sở Giáo dục và Đào tạo TPHCM </w:t>
      </w:r>
    </w:p>
    <w:p w:rsidR="00E17001" w:rsidRPr="009B3A00" w:rsidRDefault="00D03050" w:rsidP="00D03050">
      <w:pPr>
        <w:shd w:val="clear" w:color="auto" w:fill="FFFFFF"/>
        <w:tabs>
          <w:tab w:val="left" w:pos="1134"/>
        </w:tabs>
        <w:spacing w:before="80" w:after="0" w:line="300" w:lineRule="auto"/>
        <w:ind w:left="567"/>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b) </w:t>
      </w:r>
      <w:r w:rsidR="00E17001" w:rsidRPr="009B3A00">
        <w:rPr>
          <w:rFonts w:ascii="Times New Roman" w:eastAsia="Calibri" w:hAnsi="Times New Roman" w:cs="Times New Roman"/>
          <w:b/>
          <w:sz w:val="28"/>
          <w:szCs w:val="28"/>
        </w:rPr>
        <w:t>Bồi dưỡng trình độ ngoại ngữ, tin học</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Về ngoại ngữ: </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Nhà trường tiếp tục tạo điều kiện cho giảng viên – giáo viên giảng dạy bộ môn tiếng Anh tham gia bồi dưỡng năng lực giảng dạy để đạt chuẩn theo “Khung tham chiếu năng lực ngoại ngữ chung Châu Âu”, 100% giảng viên dạy ngoại ngữ phải ký cam kết đạt trình độ tối thiểu bậc 5 (C1).</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Khuyến khích và tạo điều kiện để CB, GV, NV theo học các khóa đào tạo chứng chỉ “Khung năng lực Ngoại ngữ 6 bậc dùng cho Việt Nam” và các trình độ cao hơn.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E17001" w:rsidRPr="009B3A00" w:rsidRDefault="00D03050" w:rsidP="00D03050">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c) </w:t>
      </w:r>
      <w:r w:rsidR="00E17001" w:rsidRPr="009B3A00">
        <w:rPr>
          <w:rFonts w:ascii="Times New Roman" w:eastAsia="MS Mincho" w:hAnsi="Times New Roman" w:cs="Times New Roman"/>
          <w:b/>
          <w:sz w:val="28"/>
          <w:szCs w:val="28"/>
        </w:rPr>
        <w:t>Công tác xây dựng và phát triển đội ngũ</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Trên cơ sở chỉ tiêu được giao, các khoa, bộ môn lập kế hoạch chi tiết, cụ thể để tuyển chọn nhân sự đảm bảo số lượng, chất lượng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Có chính sách thu hút, ưu đãi cán bộ từ các nguồn ngoài trường. Có chính sách quan tâm bồi dưỡng, ưu đãi đội ngũ cán bộ hiện có và chủ động xây dựng phát triển đội ngũ cán bộ kế cận.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và thực hiện đề án phát triển đội ngũ cán bộ giảng dạy trẻ, hàng năm lựa chọn các giảng viên trẻ để bồi dưỡng, đào tạo, phấn đấu đến năm 2020 tỷ lệ GV và HSSV của trường đạt tỉ lệ 01GV/20HSSV:</w:t>
      </w:r>
    </w:p>
    <w:tbl>
      <w:tblPr>
        <w:tblW w:w="943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4086"/>
        <w:gridCol w:w="2301"/>
        <w:gridCol w:w="2245"/>
      </w:tblGrid>
      <w:tr w:rsidR="00E17001" w:rsidRPr="009B3A00" w:rsidTr="006C2EAA">
        <w:trPr>
          <w:trHeight w:val="310"/>
          <w:jc w:val="center"/>
        </w:trPr>
        <w:tc>
          <w:tcPr>
            <w:tcW w:w="804"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4086"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2301"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Năm 2019</w:t>
            </w:r>
          </w:p>
        </w:tc>
        <w:tc>
          <w:tcPr>
            <w:tcW w:w="2245"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Năm 2020</w:t>
            </w:r>
          </w:p>
        </w:tc>
      </w:tr>
      <w:tr w:rsidR="00E17001" w:rsidRPr="009B3A00" w:rsidTr="006C2EAA">
        <w:trPr>
          <w:trHeight w:val="315"/>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9.900</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10.000</w:t>
            </w:r>
          </w:p>
        </w:tc>
      </w:tr>
      <w:tr w:rsidR="00E17001" w:rsidRPr="009B3A00" w:rsidTr="006C2EAA">
        <w:trPr>
          <w:trHeight w:val="307"/>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 (sau qui đổi)</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291</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321</w:t>
            </w:r>
          </w:p>
        </w:tc>
      </w:tr>
      <w:tr w:rsidR="00E17001" w:rsidRPr="009B3A00" w:rsidTr="006C2EAA">
        <w:trPr>
          <w:trHeight w:val="426"/>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Tuyển mới GV cơ hữu</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30</w:t>
            </w:r>
          </w:p>
        </w:tc>
      </w:tr>
      <w:tr w:rsidR="00E17001" w:rsidRPr="009B3A00" w:rsidTr="006C2EAA">
        <w:trPr>
          <w:trHeight w:val="404"/>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Thỉnh giảng</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124</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129</w:t>
            </w:r>
          </w:p>
        </w:tc>
      </w:tr>
    </w:tbl>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chọn giảng viên đi học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cấn bộ, giảng viên.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các công tác tuyển dụng, sử dụng, đào tạo bồi dưỡng và các chế độ lương, phụ cấp của cán bộ viên chức và người lao động theo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Bố trí, sắp xếp, bổ sung, cân đối nguồn nhân lực cho việc sử dụng đội ngũ một cách tối ưu nhất; bố trí công việc đúng với khả năng của từng người, tạo điều kiện để các nhân có thể phát huy cao nhất sở trường của mình.</w:t>
      </w:r>
    </w:p>
    <w:p w:rsidR="00E17001" w:rsidRPr="00D03050" w:rsidRDefault="00D03050" w:rsidP="00D03050">
      <w:pPr>
        <w:pStyle w:val="ListParagraph"/>
        <w:shd w:val="clear" w:color="auto" w:fill="FFFFFF"/>
        <w:spacing w:after="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 </w:t>
      </w:r>
      <w:r w:rsidR="00E17001" w:rsidRPr="00D03050">
        <w:rPr>
          <w:rFonts w:ascii="Times New Roman" w:eastAsia="Times New Roman" w:hAnsi="Times New Roman" w:cs="Times New Roman"/>
          <w:b/>
          <w:sz w:val="28"/>
          <w:szCs w:val="28"/>
        </w:rPr>
        <w:t>Công tác tổ chức và quản lý bộ máy</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sắp xếp cơ cấu tổ chức nhân sự của trường bám sát điều lệ trường Cao đẳng, vừa đáp ứng thực tế yêu cầu nhiệm vụ của trường;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rà soát, điều chỉnh, bổ sung quy định về chế độ công tác của giảng viên, quy chế chi tiêu nội bộ, quy định về công tác thi đua, các nội quy làm việc trong nhà trường;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Thành lập các Hội đồng, Ban chỉ đạo thực hiện các hoạt động trong nhà trường theo đúng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chiến lược quy hoạch cán bộ đáp ứng yêu cầu nhiệm vụ được giao;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Tham mưu thực hiện sắp xếp, phân công, bố trí, điều động, luân chuyển, bổ sung nhân sự cho các đơn vị trong nhà trường theo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Tăng cường công tác quản lý, giáo dục cán bộ; Thực hiện có nề nếp, hiệu quả yêu cầu đánh giá cán bộ, giảng viên; Chủ động đào thải các cán bộ, giảng viên không đủ tiêu chuẩn.</w:t>
      </w:r>
      <w:r w:rsidRPr="009B3A00">
        <w:rPr>
          <w:rFonts w:ascii="Times New Roman" w:eastAsia="MS Mincho" w:hAnsi="Times New Roman" w:cs="Times New Roman"/>
          <w:i/>
          <w:sz w:val="28"/>
          <w:szCs w:val="28"/>
        </w:rPr>
        <w:t xml:space="preserve"> </w:t>
      </w:r>
    </w:p>
    <w:p w:rsidR="005230DD"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6C2EAA"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sz w:val="28"/>
          <w:szCs w:val="28"/>
        </w:rPr>
        <w:t xml:space="preserve">  </w:t>
      </w:r>
      <w:r w:rsidRPr="009B3A00">
        <w:rPr>
          <w:rFonts w:ascii="Times New Roman" w:eastAsia="Times New Roman" w:hAnsi="Times New Roman" w:cs="Times New Roman"/>
          <w:b/>
          <w:bCs/>
          <w:color w:val="FF0000"/>
          <w:sz w:val="28"/>
          <w:szCs w:val="28"/>
        </w:rPr>
        <w:t>VI</w:t>
      </w:r>
      <w:r w:rsidR="00695F40" w:rsidRPr="009B3A00">
        <w:rPr>
          <w:rFonts w:ascii="Times New Roman" w:eastAsia="Times New Roman" w:hAnsi="Times New Roman" w:cs="Times New Roman"/>
          <w:b/>
          <w:bCs/>
          <w:color w:val="FF0000"/>
          <w:sz w:val="28"/>
          <w:szCs w:val="28"/>
        </w:rPr>
        <w:t>I</w:t>
      </w:r>
      <w:r w:rsidRPr="009B3A00">
        <w:rPr>
          <w:rFonts w:ascii="Times New Roman" w:eastAsia="Times New Roman" w:hAnsi="Times New Roman" w:cs="Times New Roman"/>
          <w:b/>
          <w:bCs/>
          <w:color w:val="FF0000"/>
          <w:sz w:val="28"/>
          <w:szCs w:val="28"/>
        </w:rPr>
        <w:t xml:space="preserve">. </w:t>
      </w:r>
      <w:r w:rsidR="006E7BD4" w:rsidRPr="009B3A00">
        <w:rPr>
          <w:rFonts w:ascii="Times New Roman" w:eastAsia="Times New Roman" w:hAnsi="Times New Roman" w:cs="Times New Roman"/>
          <w:b/>
          <w:bCs/>
          <w:color w:val="FF0000"/>
          <w:sz w:val="28"/>
          <w:szCs w:val="28"/>
        </w:rPr>
        <w:t xml:space="preserve"> </w:t>
      </w:r>
      <w:r w:rsidR="00E17001" w:rsidRPr="009B3A00">
        <w:rPr>
          <w:rFonts w:ascii="Times New Roman" w:eastAsia="Times New Roman" w:hAnsi="Times New Roman" w:cs="Times New Roman"/>
          <w:b/>
          <w:bCs/>
          <w:color w:val="FF0000"/>
          <w:sz w:val="28"/>
          <w:szCs w:val="28"/>
        </w:rPr>
        <w:t>Đánh giá công tác đào tạo gắn với nhu cầu xã hội và thị trường lao động</w:t>
      </w:r>
    </w:p>
    <w:p w:rsidR="00C11CF9" w:rsidRPr="009B3A00" w:rsidRDefault="006C2EAA" w:rsidP="00C11CF9">
      <w:pPr>
        <w:keepNext/>
        <w:widowControl w:val="0"/>
        <w:spacing w:before="120" w:after="120" w:line="300" w:lineRule="auto"/>
        <w:ind w:firstLine="567"/>
        <w:jc w:val="both"/>
        <w:rPr>
          <w:rFonts w:ascii="Times New Roman" w:hAnsi="Times New Roman" w:cs="Times New Roman"/>
          <w:b/>
          <w:sz w:val="28"/>
          <w:szCs w:val="28"/>
        </w:rPr>
      </w:pPr>
      <w:r w:rsidRPr="009B3A00">
        <w:rPr>
          <w:rFonts w:ascii="Times New Roman" w:eastAsia="Times New Roman" w:hAnsi="Times New Roman" w:cs="Times New Roman"/>
          <w:b/>
          <w:sz w:val="28"/>
          <w:szCs w:val="28"/>
          <w:lang w:val="pt-BR"/>
        </w:rPr>
        <w:t xml:space="preserve"> </w:t>
      </w:r>
      <w:r w:rsidR="00C11CF9" w:rsidRPr="00615BA4">
        <w:rPr>
          <w:rFonts w:ascii="Times New Roman" w:hAnsi="Times New Roman" w:cs="Times New Roman"/>
          <w:b/>
          <w:sz w:val="28"/>
          <w:szCs w:val="28"/>
          <w:highlight w:val="yellow"/>
        </w:rPr>
        <w:t>1. Đánh giá công tác đào tạo gắn với  nhu cầu xã hội và thị trường lao động:</w:t>
      </w:r>
    </w:p>
    <w:p w:rsidR="00C11CF9" w:rsidRPr="009B3A00" w:rsidRDefault="00C11CF9" w:rsidP="00A4690D">
      <w:pPr>
        <w:numPr>
          <w:ilvl w:val="0"/>
          <w:numId w:val="22"/>
        </w:numPr>
        <w:tabs>
          <w:tab w:val="left" w:pos="540"/>
        </w:tabs>
        <w:spacing w:after="120" w:line="300" w:lineRule="auto"/>
        <w:ind w:left="0" w:firstLine="360"/>
        <w:jc w:val="both"/>
        <w:rPr>
          <w:rFonts w:ascii="Times New Roman" w:eastAsia="Calibri" w:hAnsi="Times New Roman" w:cs="Times New Roman"/>
          <w:color w:val="1F1F1F" w:themeColor="text1"/>
          <w:sz w:val="28"/>
          <w:szCs w:val="28"/>
          <w:lang w:val="da-DK"/>
        </w:rPr>
      </w:pPr>
      <w:r w:rsidRPr="009B3A00">
        <w:rPr>
          <w:rFonts w:ascii="Times New Roman" w:hAnsi="Times New Roman" w:cs="Times New Roman"/>
          <w:color w:val="1F1F1F" w:themeColor="text1"/>
          <w:sz w:val="28"/>
          <w:szCs w:val="28"/>
          <w:lang w:val="vi-VN"/>
        </w:rPr>
        <w:t xml:space="preserve">Nhà trường luôn mở rộng và duy trì </w:t>
      </w:r>
      <w:r w:rsidRPr="009B3A00">
        <w:rPr>
          <w:rFonts w:ascii="Times New Roman" w:hAnsi="Times New Roman" w:cs="Times New Roman"/>
          <w:color w:val="1F1F1F" w:themeColor="text1"/>
          <w:sz w:val="28"/>
          <w:szCs w:val="28"/>
        </w:rPr>
        <w:t xml:space="preserve">tốt </w:t>
      </w:r>
      <w:r w:rsidRPr="009B3A00">
        <w:rPr>
          <w:rFonts w:ascii="Times New Roman" w:hAnsi="Times New Roman" w:cs="Times New Roman"/>
          <w:color w:val="1F1F1F" w:themeColor="text1"/>
          <w:sz w:val="28"/>
          <w:szCs w:val="28"/>
          <w:lang w:val="vi-VN"/>
        </w:rPr>
        <w:t>mối liên kết chặt chẽ với các doanh nghiệp nhằm hỗ trợ lẫn nhau trong quá trình đào tạ</w:t>
      </w:r>
      <w:r w:rsidRPr="009B3A00">
        <w:rPr>
          <w:rFonts w:ascii="Times New Roman" w:hAnsi="Times New Roman" w:cs="Times New Roman"/>
          <w:color w:val="1F1F1F" w:themeColor="text1"/>
          <w:sz w:val="28"/>
          <w:szCs w:val="28"/>
        </w:rPr>
        <w:t xml:space="preserve">o. </w:t>
      </w:r>
      <w:r w:rsidRPr="009B3A00">
        <w:rPr>
          <w:rFonts w:ascii="Times New Roman" w:hAnsi="Times New Roman" w:cs="Times New Roman"/>
          <w:color w:val="1F1F1F" w:themeColor="text1"/>
          <w:spacing w:val="-8"/>
          <w:sz w:val="28"/>
          <w:szCs w:val="28"/>
          <w:lang w:val="vi-VN"/>
        </w:rPr>
        <w:t xml:space="preserve">Hàng năm nhà trường đều </w:t>
      </w:r>
      <w:r w:rsidRPr="009B3A00">
        <w:rPr>
          <w:rFonts w:ascii="Times New Roman" w:hAnsi="Times New Roman" w:cs="Times New Roman"/>
          <w:color w:val="1F1F1F" w:themeColor="text1"/>
          <w:sz w:val="28"/>
          <w:szCs w:val="28"/>
        </w:rPr>
        <w:t xml:space="preserve">có kế hoạch cho 100% học sinh sinh viên năm cuối đi thực tập tốt nghiệp </w:t>
      </w:r>
      <w:r w:rsidRPr="009B3A00">
        <w:rPr>
          <w:rFonts w:ascii="Times New Roman" w:hAnsi="Times New Roman" w:cs="Times New Roman"/>
          <w:color w:val="1F1F1F" w:themeColor="text1"/>
          <w:spacing w:val="-8"/>
          <w:sz w:val="28"/>
          <w:szCs w:val="28"/>
        </w:rPr>
        <w:t xml:space="preserve">tại </w:t>
      </w:r>
      <w:r w:rsidRPr="009B3A00">
        <w:rPr>
          <w:rFonts w:ascii="Times New Roman" w:hAnsi="Times New Roman" w:cs="Times New Roman"/>
          <w:color w:val="1F1F1F" w:themeColor="text1"/>
          <w:spacing w:val="-8"/>
          <w:sz w:val="28"/>
          <w:szCs w:val="28"/>
          <w:lang w:val="vi-VN"/>
        </w:rPr>
        <w:t>các doanh nghiệp</w:t>
      </w:r>
      <w:r w:rsidRPr="009B3A00">
        <w:rPr>
          <w:rFonts w:ascii="Times New Roman" w:hAnsi="Times New Roman" w:cs="Times New Roman"/>
          <w:color w:val="1F1F1F" w:themeColor="text1"/>
          <w:spacing w:val="-8"/>
          <w:sz w:val="28"/>
          <w:szCs w:val="28"/>
        </w:rPr>
        <w:t xml:space="preserve">. </w:t>
      </w:r>
      <w:r w:rsidRPr="009B3A00">
        <w:rPr>
          <w:rFonts w:ascii="Times New Roman" w:hAnsi="Times New Roman" w:cs="Times New Roman"/>
          <w:color w:val="1F1F1F" w:themeColor="text1"/>
          <w:sz w:val="28"/>
          <w:szCs w:val="28"/>
          <w:lang w:val="vi-VN"/>
        </w:rPr>
        <w:t>Khi doanh nghiệp có yêu cầu</w:t>
      </w:r>
      <w:r w:rsidRPr="009B3A00">
        <w:rPr>
          <w:rFonts w:ascii="Times New Roman" w:hAnsi="Times New Roman" w:cs="Times New Roman"/>
          <w:color w:val="1F1F1F" w:themeColor="text1"/>
          <w:sz w:val="28"/>
          <w:szCs w:val="28"/>
        </w:rPr>
        <w:t>,</w:t>
      </w:r>
      <w:r w:rsidRPr="009B3A00">
        <w:rPr>
          <w:rFonts w:ascii="Times New Roman" w:hAnsi="Times New Roman" w:cs="Times New Roman"/>
          <w:color w:val="1F1F1F" w:themeColor="text1"/>
          <w:sz w:val="28"/>
          <w:szCs w:val="28"/>
          <w:lang w:val="vi-VN"/>
        </w:rPr>
        <w:t xml:space="preserve"> Nhà trường xem xét và chủ động điều chỉnh tiến độ đưa HSSV đi thực tập tại doanh nghiệp</w:t>
      </w:r>
      <w:r w:rsidRPr="009B3A00">
        <w:rPr>
          <w:rFonts w:ascii="Times New Roman" w:hAnsi="Times New Roman" w:cs="Times New Roman"/>
          <w:color w:val="1F1F1F" w:themeColor="text1"/>
          <w:sz w:val="28"/>
          <w:szCs w:val="28"/>
        </w:rPr>
        <w:t>. Sau mỗi đợt thực tập tại các doanh nghiệp, từng HSSV đều được nhận xét, đánh giá và xác nhận của các đơn vị thực tập.</w:t>
      </w:r>
      <w:r w:rsidRPr="009B3A00">
        <w:rPr>
          <w:rFonts w:ascii="Times New Roman" w:hAnsi="Times New Roman" w:cs="Times New Roman"/>
          <w:color w:val="1F1F1F" w:themeColor="text1"/>
          <w:sz w:val="28"/>
          <w:szCs w:val="28"/>
          <w:lang w:val="pt-BR"/>
        </w:rPr>
        <w:t xml:space="preserve"> Lấy ý kiến của các cơ sở sản xuất, doanh nghiệp</w:t>
      </w:r>
      <w:r w:rsidRPr="009B3A00">
        <w:rPr>
          <w:rFonts w:ascii="Times New Roman" w:hAnsi="Times New Roman" w:cs="Times New Roman"/>
          <w:color w:val="1F1F1F" w:themeColor="text1"/>
          <w:spacing w:val="-8"/>
          <w:sz w:val="28"/>
          <w:szCs w:val="28"/>
          <w:lang w:val="pt-BR"/>
        </w:rPr>
        <w:t xml:space="preserve"> </w:t>
      </w:r>
      <w:r w:rsidRPr="009B3A00">
        <w:rPr>
          <w:rFonts w:ascii="Times New Roman" w:hAnsi="Times New Roman" w:cs="Times New Roman"/>
          <w:color w:val="1F1F1F" w:themeColor="text1"/>
          <w:sz w:val="28"/>
          <w:szCs w:val="28"/>
          <w:lang w:val="pt-BR"/>
        </w:rPr>
        <w:t xml:space="preserve">sau mỗi khóa HSSV đến thực tập tốt nghiệp nhằm đổi mới mục tiêu, nội dung chương trình đào tạo đáp ứng yêu cầu của các nhà sử dụng lao động; </w:t>
      </w:r>
      <w:r w:rsidRPr="009B3A00">
        <w:rPr>
          <w:rFonts w:ascii="Times New Roman" w:hAnsi="Times New Roman" w:cs="Times New Roman"/>
          <w:color w:val="1F1F1F" w:themeColor="text1"/>
          <w:sz w:val="28"/>
          <w:szCs w:val="28"/>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C11CF9" w:rsidRPr="009B3A00" w:rsidRDefault="00C11CF9" w:rsidP="00A4690D">
      <w:pPr>
        <w:numPr>
          <w:ilvl w:val="0"/>
          <w:numId w:val="22"/>
        </w:numPr>
        <w:tabs>
          <w:tab w:val="left" w:pos="540"/>
        </w:tabs>
        <w:spacing w:after="120" w:line="300" w:lineRule="auto"/>
        <w:ind w:left="0" w:firstLine="360"/>
        <w:jc w:val="both"/>
        <w:rPr>
          <w:rFonts w:ascii="Times New Roman" w:eastAsia="Calibri" w:hAnsi="Times New Roman" w:cs="Times New Roman"/>
          <w:color w:val="1F1F1F" w:themeColor="text1"/>
          <w:sz w:val="28"/>
          <w:szCs w:val="28"/>
          <w:lang w:val="da-DK"/>
        </w:rPr>
      </w:pPr>
      <w:r w:rsidRPr="009B3A00">
        <w:rPr>
          <w:rFonts w:ascii="Times New Roman" w:hAnsi="Times New Roman" w:cs="Times New Roman"/>
          <w:sz w:val="28"/>
          <w:szCs w:val="28"/>
        </w:rPr>
        <w:t>Nhà trường đã tổ chức các buổi tham quan thực tế tại các doanh nghiệp cho học sinh sinh viên của Trường, g</w:t>
      </w:r>
      <w:r w:rsidRPr="009B3A00">
        <w:rPr>
          <w:rFonts w:ascii="Times New Roman" w:hAnsi="Times New Roman" w:cs="Times New Roman"/>
          <w:sz w:val="28"/>
          <w:szCs w:val="28"/>
          <w:lang w:val="vi-VN"/>
        </w:rPr>
        <w:t xml:space="preserve">iúp </w:t>
      </w:r>
      <w:r w:rsidRPr="009B3A00">
        <w:rPr>
          <w:rFonts w:ascii="Times New Roman" w:hAnsi="Times New Roman" w:cs="Times New Roman"/>
          <w:sz w:val="28"/>
          <w:szCs w:val="28"/>
        </w:rPr>
        <w:t xml:space="preserve">học sinh </w:t>
      </w:r>
      <w:r w:rsidRPr="009B3A00">
        <w:rPr>
          <w:rFonts w:ascii="Times New Roman" w:hAnsi="Times New Roman" w:cs="Times New Roman"/>
          <w:sz w:val="28"/>
          <w:szCs w:val="28"/>
          <w:lang w:val="vi-VN"/>
        </w:rPr>
        <w:t>sinh viên có cơ hội tham quan, tiếp cận trực tiếp các quy trình và công nghệ vận hành sản xuất của các công ty trong các khu công nghiệp, khu chế xuất</w:t>
      </w:r>
      <w:r w:rsidRPr="009B3A00">
        <w:rPr>
          <w:rFonts w:ascii="Times New Roman" w:hAnsi="Times New Roman" w:cs="Times New Roman"/>
          <w:sz w:val="28"/>
          <w:szCs w:val="28"/>
        </w:rPr>
        <w:t>, hình thành cho học sinh</w:t>
      </w:r>
      <w:r w:rsidRPr="009B3A00">
        <w:rPr>
          <w:rFonts w:ascii="Times New Roman" w:hAnsi="Times New Roman" w:cs="Times New Roman"/>
          <w:sz w:val="28"/>
          <w:szCs w:val="28"/>
          <w:lang w:val="vi-VN"/>
        </w:rPr>
        <w:t xml:space="preserve"> sinh viên những nhận thức, định hướng đúng đắn về một số kỹ năng nghề nghiệp cần thiết để tạo tiền đề thuận lợi cho sự phát triển nghề nghiệp sau này. </w:t>
      </w:r>
    </w:p>
    <w:p w:rsidR="00C11CF9" w:rsidRPr="009B3A00" w:rsidRDefault="00C11CF9" w:rsidP="00A4690D">
      <w:pPr>
        <w:widowControl w:val="0"/>
        <w:numPr>
          <w:ilvl w:val="0"/>
          <w:numId w:val="22"/>
        </w:numPr>
        <w:tabs>
          <w:tab w:val="left" w:pos="540"/>
        </w:tabs>
        <w:autoSpaceDE w:val="0"/>
        <w:autoSpaceDN w:val="0"/>
        <w:spacing w:after="0" w:line="300" w:lineRule="auto"/>
        <w:ind w:left="0" w:firstLine="360"/>
        <w:jc w:val="both"/>
        <w:rPr>
          <w:rFonts w:ascii="Times New Roman" w:hAnsi="Times New Roman" w:cs="Times New Roman"/>
          <w:i/>
          <w:sz w:val="28"/>
          <w:szCs w:val="28"/>
        </w:rPr>
      </w:pPr>
      <w:r w:rsidRPr="009B3A00">
        <w:rPr>
          <w:rFonts w:ascii="Times New Roman" w:hAnsi="Times New Roman" w:cs="Times New Roman"/>
          <w:sz w:val="28"/>
          <w:szCs w:val="28"/>
        </w:rPr>
        <w:lastRenderedPageBreak/>
        <w:t>Hợp tác với các doanh nghiệp và đơn vị tuyển dụng thông qua việc ký kết các hợp đồng: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6C2EAA" w:rsidRPr="009B3A00" w:rsidRDefault="00695F4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sz w:val="28"/>
          <w:szCs w:val="28"/>
          <w:lang w:val="pt-BR"/>
        </w:rPr>
        <w:t xml:space="preserve"> </w:t>
      </w:r>
      <w:r w:rsidR="006C2EAA" w:rsidRPr="009B3A00">
        <w:rPr>
          <w:rFonts w:ascii="Times New Roman" w:eastAsia="Times New Roman" w:hAnsi="Times New Roman" w:cs="Times New Roman"/>
          <w:b/>
          <w:sz w:val="28"/>
          <w:szCs w:val="28"/>
          <w:lang w:val="pt-BR"/>
        </w:rPr>
        <w:t>2. Đối với các cơ sở đào tạo nghề:</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615BA4">
        <w:rPr>
          <w:rFonts w:ascii="Times New Roman" w:eastAsia="Times New Roman" w:hAnsi="Times New Roman" w:cs="Times New Roman"/>
          <w:b/>
          <w:color w:val="FF0000"/>
          <w:sz w:val="28"/>
          <w:szCs w:val="28"/>
          <w:highlight w:val="yellow"/>
          <w:lang w:val="pt-BR"/>
        </w:rPr>
        <w:t>* Đánh giá công tác đào tạo gắn với nhu cầu xã hội và thị trường lao động</w:t>
      </w:r>
      <w:r w:rsidRPr="009B3A00">
        <w:rPr>
          <w:rFonts w:ascii="Times New Roman" w:eastAsia="Times New Roman" w:hAnsi="Times New Roman" w:cs="Times New Roman"/>
          <w:b/>
          <w:sz w:val="28"/>
          <w:szCs w:val="28"/>
          <w:lang w:val="pt-BR"/>
        </w:rPr>
        <w:t>:</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 xml:space="preserve">Hiện nay các doanh nghiệp vừa và nhỏ cũng như doanh nghiệp lớn trên địa bàn Thành phố Hồ Chí Minh đang có nhu cầu rất lớn đối với nguồn lao động công nhân kỹ thuật. Đặc biệt là HSSV tốt nghiệp chuyên ngành: Công nghệ Cơ khí; Công nghệ Điện Công nghiệp; Công nghệ Điện tử; Công nghệ Nhiệt lạnh; Công nghệ May - Thời Trang; Công nghệ thông tin; Công nghệ Động lực,.. chính những nhu cầu này làm cho thị trường lao động trên địa bàn thành phố hay các tỉnh lân cận diễn ra rất sôi động. </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lượng HSSV Trường đào tạo, sau khi tốt nghiệp ra trường vẫn chưa đáp ứng đủ so với số lượng nhu cầu của các doanh nghiệp. Bên cạnh đó các doanh nghiệp không chỉ thiếu nguồn lao động có tay nghề mà còn cạnh tranh với thị trường lao động nước ngoài, như: Nhật; Đài Loan,..</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b/>
          <w:color w:val="000000"/>
          <w:sz w:val="28"/>
          <w:szCs w:val="28"/>
        </w:rPr>
      </w:pPr>
      <w:r w:rsidRPr="009B3A00">
        <w:rPr>
          <w:rFonts w:ascii="Times New Roman" w:eastAsia="Times New Roman" w:hAnsi="Times New Roman" w:cs="Times New Roman"/>
          <w:b/>
          <w:sz w:val="28"/>
          <w:szCs w:val="28"/>
        </w:rPr>
        <w:t xml:space="preserve">Định hướng </w:t>
      </w:r>
      <w:r w:rsidRPr="009B3A00">
        <w:rPr>
          <w:rFonts w:ascii="Times New Roman" w:eastAsia="Times New Roman" w:hAnsi="Times New Roman" w:cs="Times New Roman"/>
          <w:b/>
          <w:color w:val="000000"/>
          <w:sz w:val="28"/>
          <w:szCs w:val="28"/>
        </w:rPr>
        <w:t>thực hiện giai đoạn 2018-2020:</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Thiết lập các nối quan hệ mất thiết với doanh nghiện trên địa bàn Tp Hồ Chí Minh và các tỉnh lân cận làm cầu nối giữa nhà trường với doanh nghiệp.</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Thực hiện ký kết các biên bản ghi nhớ giữa nhà trường và doanh nghiệp để đưa HSSV đi thực tập, tạo cơ hội xin việc làm cho HSSV sau khi ra trường. Nhà trường đồng hành cùng doanh nghiệp</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Tìm hiểu nhu cầu lao động trên địa bàn Thành phố HCM và các tỉnh lân cận để tham mưu cho nhà trường định hướng đào tạo các ngàng nghề trọng điểm đáp ứng nhu cầu thì trường lao động của xã hội.</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b/>
          <w:color w:val="000000"/>
          <w:sz w:val="28"/>
          <w:szCs w:val="28"/>
        </w:rPr>
      </w:pPr>
      <w:r w:rsidRPr="009B3A00">
        <w:rPr>
          <w:rFonts w:ascii="Times New Roman" w:eastAsia="Times New Roman" w:hAnsi="Times New Roman" w:cs="Times New Roman"/>
          <w:sz w:val="28"/>
          <w:szCs w:val="28"/>
        </w:rPr>
        <w:t>Tăng quy mô của trung tâm và độ ngũ để trung tâm hoàn thành tốt nhiệm vụ được giao là cầu nối giữa nhà trường và doanh nghiệp.</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 Thu thập và cặp nhật thông tin cơ sở dữ liệu về tình hình HSSV có việc làm và chưa có việc làm sau tốt nghiệp.</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pt-BR"/>
        </w:rPr>
        <w:t xml:space="preserve"> Tăng cường công tác khảo sát HSSV</w:t>
      </w:r>
      <w:r w:rsidRPr="009B3A00">
        <w:rPr>
          <w:rFonts w:ascii="Times New Roman" w:eastAsia="Times New Roman" w:hAnsi="Times New Roman" w:cs="Times New Roman"/>
          <w:sz w:val="28"/>
          <w:szCs w:val="28"/>
        </w:rPr>
        <w:t xml:space="preserve"> tốt nghiệp khi ra trường.</w:t>
      </w:r>
    </w:p>
    <w:p w:rsidR="006C2EAA" w:rsidRPr="009B3A00" w:rsidRDefault="00561FAA" w:rsidP="009B3A00">
      <w:pPr>
        <w:widowControl w:val="0"/>
        <w:spacing w:before="120" w:after="120" w:line="30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C2EAA" w:rsidRPr="009B3A00">
        <w:rPr>
          <w:rFonts w:ascii="Times New Roman" w:eastAsia="Times New Roman" w:hAnsi="Times New Roman" w:cs="Times New Roman"/>
          <w:sz w:val="28"/>
          <w:szCs w:val="28"/>
        </w:rPr>
        <w:t xml:space="preserve">Tổ chức các đợt đi tham quan thực tế tại doanh nghiệp cho HSSV, tiếp cận học </w:t>
      </w:r>
      <w:r w:rsidR="006C2EAA" w:rsidRPr="009B3A00">
        <w:rPr>
          <w:rFonts w:ascii="Times New Roman" w:eastAsia="Times New Roman" w:hAnsi="Times New Roman" w:cs="Times New Roman"/>
          <w:sz w:val="28"/>
          <w:szCs w:val="28"/>
        </w:rPr>
        <w:lastRenderedPageBreak/>
        <w:t>hỏi những công nghệ mới trong sản xuất.</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Tổ chức ngày hội việc làm (1 lần/năm) để cung cấp thông tin nhu cầu lao động của doanh nghiệp và xã hội đến HSSV.</w:t>
      </w:r>
    </w:p>
    <w:p w:rsidR="005230DD"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6E7BD4"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sz w:val="28"/>
          <w:szCs w:val="28"/>
        </w:rPr>
        <w:t xml:space="preserve">  </w:t>
      </w:r>
      <w:r w:rsidR="006E7BD4" w:rsidRPr="009B3A00">
        <w:rPr>
          <w:rFonts w:ascii="Times New Roman" w:eastAsia="Times New Roman" w:hAnsi="Times New Roman" w:cs="Times New Roman"/>
          <w:b/>
          <w:bCs/>
          <w:color w:val="FF0000"/>
          <w:sz w:val="28"/>
          <w:szCs w:val="28"/>
        </w:rPr>
        <w:t>VII</w:t>
      </w:r>
      <w:r w:rsidR="004E2F62" w:rsidRPr="009B3A00">
        <w:rPr>
          <w:rFonts w:ascii="Times New Roman" w:eastAsia="Times New Roman" w:hAnsi="Times New Roman" w:cs="Times New Roman"/>
          <w:b/>
          <w:bCs/>
          <w:color w:val="FF0000"/>
          <w:sz w:val="28"/>
          <w:szCs w:val="28"/>
        </w:rPr>
        <w:t>I</w:t>
      </w:r>
      <w:r w:rsidR="006E7BD4" w:rsidRPr="009B3A00">
        <w:rPr>
          <w:rFonts w:ascii="Times New Roman" w:eastAsia="Times New Roman" w:hAnsi="Times New Roman" w:cs="Times New Roman"/>
          <w:b/>
          <w:bCs/>
          <w:color w:val="FF0000"/>
          <w:sz w:val="28"/>
          <w:szCs w:val="28"/>
        </w:rPr>
        <w:t>. ĐÁNH GIÁ NHỮNG THUẬN LỢI, KHÓ KHĂN</w:t>
      </w:r>
    </w:p>
    <w:p w:rsidR="00DC6EF5" w:rsidRPr="009B3A00" w:rsidRDefault="00DC6EF5" w:rsidP="009B3A00">
      <w:pPr>
        <w:shd w:val="clear" w:color="auto" w:fill="FFFFFF"/>
        <w:tabs>
          <w:tab w:val="left" w:pos="709"/>
        </w:tabs>
        <w:spacing w:before="80" w:after="0" w:line="300" w:lineRule="auto"/>
        <w:ind w:left="284"/>
        <w:rPr>
          <w:rFonts w:ascii="Times New Roman" w:eastAsia="Times New Roman" w:hAnsi="Times New Roman" w:cs="Times New Roman"/>
          <w:sz w:val="28"/>
          <w:szCs w:val="28"/>
        </w:rPr>
      </w:pPr>
      <w:r w:rsidRPr="009B3A00">
        <w:rPr>
          <w:rFonts w:ascii="Times New Roman" w:eastAsia="Times New Roman" w:hAnsi="Times New Roman" w:cs="Times New Roman"/>
          <w:b/>
          <w:bCs/>
          <w:color w:val="FF0000"/>
          <w:sz w:val="28"/>
          <w:szCs w:val="28"/>
        </w:rPr>
        <w:t xml:space="preserve">    1. Công tác tổ chức</w:t>
      </w:r>
    </w:p>
    <w:p w:rsidR="006E7BD4" w:rsidRPr="009B3A00" w:rsidRDefault="00DC6EF5" w:rsidP="009B3A00">
      <w:pPr>
        <w:tabs>
          <w:tab w:val="left" w:pos="993"/>
        </w:tabs>
        <w:spacing w:before="120" w:after="120" w:line="300" w:lineRule="auto"/>
        <w:ind w:left="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a. </w:t>
      </w:r>
      <w:r w:rsidR="006E7BD4" w:rsidRPr="009B3A00">
        <w:rPr>
          <w:rFonts w:ascii="Times New Roman" w:eastAsia="Times New Roman" w:hAnsi="Times New Roman" w:cs="Times New Roman"/>
          <w:b/>
          <w:sz w:val="28"/>
          <w:szCs w:val="28"/>
        </w:rPr>
        <w:t>Thuận lợi:</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luôn bám sát chỉ đạo của Sở Giáo dục và Đào tạo Thành phố Hồ Chí Minh, Sở Lao động – Thương binh và Xã hội trong thực hiện nhiệm vụ được giao.</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Được sự quan tâm, hỗ trợ của các cấp lãnh đạo và các ban ngành của thành phố.</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xã hội, uy tín của nhà trường đã được nâng lên qua việc đào tạo nguồn nhân lực đáp ứng yêu cầu của các doanh nghiệp.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Tin học hóa công tác quản lý nhà trường, bước đầu ứng dụng vào công tác chuyên môn của từng cá nhân, đơn vị.</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Đội ngũ ngày càng được chuẩn hóa, có ý thức tự học tập nâng cao trình độ chuyên môn, nghiệp vụ.</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Đội ngũ cán bộ quản lý chủ động xây dựng kế hoạch nghiên cứu, triển khai thực hiện theo đúng các quy định, văn bản hướng dẫn do cấp trên ban hành.</w:t>
      </w:r>
    </w:p>
    <w:p w:rsidR="006E7BD4" w:rsidRPr="009B3A00" w:rsidRDefault="00DC6EF5" w:rsidP="009B3A00">
      <w:pPr>
        <w:tabs>
          <w:tab w:val="left" w:pos="993"/>
        </w:tabs>
        <w:spacing w:before="120" w:after="120" w:line="300" w:lineRule="auto"/>
        <w:ind w:left="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b. </w:t>
      </w:r>
      <w:r w:rsidR="006E7BD4" w:rsidRPr="009B3A00">
        <w:rPr>
          <w:rFonts w:ascii="Times New Roman" w:eastAsia="Times New Roman" w:hAnsi="Times New Roman" w:cs="Times New Roman"/>
          <w:b/>
          <w:sz w:val="28"/>
          <w:szCs w:val="28"/>
        </w:rPr>
        <w:t>Khó khăn:</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Giảng viên kỹ thuật trong trường đạt trình độ tiếng Anh để giảng dạy chương trình liên kết đào tạo rất ít. Khoa còn tập trung vào học tập để đạt trình độ thạc sĩ, chưa chú trọng việc bồi dưỡng các chứng chỉ nghề theo quy định.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ngũ giảng viên còn thiếu so với quy mô đào tạo hiện nay của trường.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Việc chia sẻ thông tin giữa các đơn vị còn nhiều bất cập và hạn chế, chưa sử dụng tốt phần mềm quản lý hành chính trong nhà trường, vì vậy chất lượng và hiệu quả công tác quản lý chưa cao.</w:t>
      </w:r>
    </w:p>
    <w:p w:rsidR="003C7BD2" w:rsidRPr="009B3A00" w:rsidRDefault="00561FAA" w:rsidP="009B3A00">
      <w:pPr>
        <w:spacing w:line="300" w:lineRule="auto"/>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00D03050">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2</w:t>
      </w:r>
      <w:r w:rsidR="003C7BD2" w:rsidRPr="009B3A00">
        <w:rPr>
          <w:rFonts w:ascii="Times New Roman" w:hAnsi="Times New Roman" w:cs="Times New Roman"/>
          <w:b/>
          <w:color w:val="FF0000"/>
          <w:sz w:val="28"/>
          <w:szCs w:val="28"/>
        </w:rPr>
        <w:t>. Công tác Quản trị - Dịch vụ</w:t>
      </w:r>
    </w:p>
    <w:p w:rsidR="003C7BD2" w:rsidRPr="009B3A00" w:rsidRDefault="003C7BD2" w:rsidP="009B3A00">
      <w:pPr>
        <w:spacing w:line="300" w:lineRule="auto"/>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         </w:t>
      </w:r>
      <w:r w:rsidR="00561FAA">
        <w:rPr>
          <w:rFonts w:ascii="Times New Roman" w:eastAsia="Calibri" w:hAnsi="Times New Roman" w:cs="Times New Roman"/>
          <w:b/>
          <w:sz w:val="28"/>
          <w:szCs w:val="28"/>
        </w:rPr>
        <w:t xml:space="preserve">a) </w:t>
      </w:r>
      <w:r w:rsidRPr="009B3A00">
        <w:rPr>
          <w:rFonts w:ascii="Times New Roman" w:eastAsia="Calibri" w:hAnsi="Times New Roman" w:cs="Times New Roman"/>
          <w:b/>
          <w:sz w:val="28"/>
          <w:szCs w:val="28"/>
        </w:rPr>
        <w:t xml:space="preserve">Thuận lợi:  </w:t>
      </w:r>
    </w:p>
    <w:p w:rsidR="003C7BD2" w:rsidRPr="009B3A00" w:rsidRDefault="003C7BD2" w:rsidP="009B3A00">
      <w:pPr>
        <w:spacing w:afterLines="60" w:after="144" w:line="300" w:lineRule="auto"/>
        <w:ind w:firstLine="709"/>
        <w:jc w:val="both"/>
        <w:rPr>
          <w:rFonts w:ascii="Times New Roman" w:eastAsia="Calibri" w:hAnsi="Times New Roman" w:cs="Times New Roman"/>
          <w:sz w:val="28"/>
          <w:szCs w:val="28"/>
          <w:lang w:val="pt-BR"/>
        </w:rPr>
      </w:pPr>
      <w:r w:rsidRPr="009B3A00">
        <w:rPr>
          <w:rFonts w:ascii="Times New Roman" w:eastAsia="Calibri" w:hAnsi="Times New Roman" w:cs="Times New Roman"/>
          <w:sz w:val="28"/>
          <w:szCs w:val="28"/>
          <w:lang w:val="pt-BR"/>
        </w:rPr>
        <w:lastRenderedPageBreak/>
        <w:t xml:space="preserve">- Hệ thống phòng học, xưởng thực hành của Trường đáp ứng tốt quy mô đào tạo theo các nghề, trình độ đào tạo. Các công trình đảm bảo đúng các quy chuẩn thiết kế, thuận tiện cho hoạt động đào tạo, được quản lý, sử dụng và bảo dưỡng theo quy chế của Nhà trường. </w:t>
      </w:r>
    </w:p>
    <w:p w:rsidR="003C7BD2" w:rsidRPr="009B3A00" w:rsidRDefault="003C7BD2" w:rsidP="009B3A00">
      <w:pPr>
        <w:widowControl w:val="0"/>
        <w:spacing w:line="300" w:lineRule="auto"/>
        <w:ind w:firstLine="709"/>
        <w:jc w:val="both"/>
        <w:rPr>
          <w:rFonts w:ascii="Times New Roman" w:eastAsia="Calibri" w:hAnsi="Times New Roman" w:cs="Times New Roman"/>
          <w:sz w:val="28"/>
          <w:szCs w:val="28"/>
          <w:lang w:val="nb-NO"/>
        </w:rPr>
      </w:pPr>
      <w:r w:rsidRPr="009B3A00">
        <w:rPr>
          <w:rFonts w:ascii="Times New Roman" w:eastAsia="Calibri" w:hAnsi="Times New Roman" w:cs="Times New Roman"/>
          <w:spacing w:val="-4"/>
          <w:sz w:val="28"/>
          <w:szCs w:val="28"/>
          <w:lang w:val="nb-NO"/>
        </w:rPr>
        <w:t>- H</w:t>
      </w:r>
      <w:r w:rsidRPr="009B3A00">
        <w:rPr>
          <w:rFonts w:ascii="Times New Roman" w:eastAsia="Calibri" w:hAnsi="Times New Roman" w:cs="Times New Roman"/>
          <w:sz w:val="28"/>
          <w:szCs w:val="28"/>
          <w:lang w:val="nb-NO"/>
        </w:rPr>
        <w:t xml:space="preserve">ệ thống hạ tầng kỹ thuật của trường đáp ứng tốt yêu cầu làm việc và các hoạt động dạy nghề, thực nghiệm, thực hành; hệ thống đường giao thông nội bộ, hệ thống điện, thông tin liên lạc, hệ thống cấp thoát nước, thông gió, phòng cháy chữa cháy theo quy chuẩn đáp ứng nhu cầu hoạt động đào tạo, sản xuất và sinh hoạt. </w:t>
      </w:r>
      <w:r w:rsidRPr="009B3A00">
        <w:rPr>
          <w:rFonts w:ascii="Times New Roman" w:eastAsia="Calibri" w:hAnsi="Times New Roman" w:cs="Times New Roman"/>
          <w:spacing w:val="-4"/>
          <w:sz w:val="28"/>
          <w:szCs w:val="28"/>
          <w:lang w:val="nb-NO"/>
        </w:rPr>
        <w:t>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3C7BD2" w:rsidRPr="009B3A00" w:rsidRDefault="003C7BD2" w:rsidP="009B3A00">
      <w:pPr>
        <w:widowControl w:val="0"/>
        <w:spacing w:line="300" w:lineRule="auto"/>
        <w:ind w:firstLine="709"/>
        <w:jc w:val="both"/>
        <w:rPr>
          <w:rFonts w:ascii="Times New Roman" w:eastAsia="Calibri" w:hAnsi="Times New Roman" w:cs="Times New Roman"/>
          <w:bCs/>
          <w:spacing w:val="-4"/>
          <w:sz w:val="28"/>
          <w:szCs w:val="28"/>
          <w:lang w:val="nb-NO"/>
        </w:rPr>
      </w:pPr>
      <w:r w:rsidRPr="009B3A00">
        <w:rPr>
          <w:rFonts w:ascii="Times New Roman" w:eastAsia="Calibri" w:hAnsi="Times New Roman" w:cs="Times New Roman"/>
          <w:bCs/>
          <w:spacing w:val="-4"/>
          <w:sz w:val="28"/>
          <w:szCs w:val="28"/>
          <w:lang w:val="nb-NO"/>
        </w:rPr>
        <w:t>- Mặt bằng rộng lớn nên đủ bố trí cho khu học lý thuyết và thực hành riêng biệt.</w:t>
      </w:r>
    </w:p>
    <w:p w:rsidR="003C7BD2" w:rsidRPr="009B3A00" w:rsidRDefault="003C7BD2" w:rsidP="009B3A00">
      <w:pPr>
        <w:widowControl w:val="0"/>
        <w:spacing w:line="300" w:lineRule="auto"/>
        <w:ind w:firstLine="709"/>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 Thực hiện tốt công tác quản lý cơ sở vật chất, công tác quản lý trang thiết bị và công tác bảo trì, bảo dưỡng.</w:t>
      </w:r>
    </w:p>
    <w:p w:rsidR="003C7BD2" w:rsidRPr="009B3A00" w:rsidRDefault="003C7BD2" w:rsidP="009B3A00">
      <w:pPr>
        <w:widowControl w:val="0"/>
        <w:spacing w:line="300" w:lineRule="auto"/>
        <w:ind w:firstLine="709"/>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Trường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3C7BD2" w:rsidRPr="009B3A00" w:rsidRDefault="003C7BD2" w:rsidP="00A4690D">
      <w:pPr>
        <w:numPr>
          <w:ilvl w:val="0"/>
          <w:numId w:val="20"/>
        </w:numPr>
        <w:spacing w:afterLines="60" w:after="144" w:line="300" w:lineRule="auto"/>
        <w:ind w:left="0" w:firstLine="567"/>
        <w:jc w:val="both"/>
        <w:rPr>
          <w:rFonts w:ascii="Times New Roman" w:eastAsia="Calibri" w:hAnsi="Times New Roman" w:cs="Times New Roman"/>
          <w:sz w:val="28"/>
          <w:szCs w:val="28"/>
          <w:lang w:val="es-ES"/>
        </w:rPr>
      </w:pPr>
      <w:r w:rsidRPr="009B3A00">
        <w:rPr>
          <w:rFonts w:ascii="Times New Roman" w:eastAsia="Calibri" w:hAnsi="Times New Roman" w:cs="Times New Roman"/>
          <w:sz w:val="28"/>
          <w:szCs w:val="28"/>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p>
    <w:p w:rsidR="003C7BD2" w:rsidRPr="009B3A00" w:rsidRDefault="003C7BD2" w:rsidP="009B3A00">
      <w:pPr>
        <w:spacing w:line="300" w:lineRule="auto"/>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        </w:t>
      </w:r>
      <w:r w:rsidR="00561FAA">
        <w:rPr>
          <w:rFonts w:ascii="Times New Roman" w:eastAsia="Calibri" w:hAnsi="Times New Roman" w:cs="Times New Roman"/>
          <w:b/>
          <w:sz w:val="28"/>
          <w:szCs w:val="28"/>
        </w:rPr>
        <w:t xml:space="preserve">b) </w:t>
      </w:r>
      <w:r w:rsidRPr="009B3A00">
        <w:rPr>
          <w:rFonts w:ascii="Times New Roman" w:eastAsia="Calibri" w:hAnsi="Times New Roman" w:cs="Times New Roman"/>
          <w:b/>
          <w:sz w:val="28"/>
          <w:szCs w:val="28"/>
        </w:rPr>
        <w:t>Khó khăn, hạn chế:</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es-ES"/>
        </w:rPr>
        <w:t>Một số phòng học được xây dựng từ hơn 45 năm trước (1965) nên đã xuống cấp  nhưng do những qui định, cơ chế nên việc sửa chữa còn gặp nhiều khó khăn, tiến độ thực hiện còn chậm;</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Nguồn kinh phí để thực hiện xây dựng, nâng cấp sửa chữa là nguồn ngân sách nhà nước nên còn hạn chế vì vậy việc thực hiện sửa chữa còn cục bộ chưa đồng nhất;</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Còn nhiều phòng học, phòng thí nghiệm cần được hiện đại hóa, hệ thống phòng học chưa đáp ứng đầy đủ nhu cầu đào tạo theo hệ thống tín chỉ;</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Chưa có qui hoạch 1/500 nên chưa triển khai được các dự án theo kế hoạch chiến lược phát triển trường;</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spacing w:val="-4"/>
          <w:sz w:val="28"/>
          <w:szCs w:val="28"/>
          <w:lang w:val="nb-NO"/>
        </w:rPr>
        <w:t>Các khu làm việc hiện còn bố trí rải rác chưa qui hoạch tập trung;</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Phòng làm việc của một vài bộ môn còn bố trí chung với văn phòng khoa do đó một số GV ở các khoa chưa có chỗ riêng để làm việc và NCKH;</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Ký túc xá trường là công trình sửa chữa lại nên diện tích sàn xây dựng nhỏ chưa đáp ứng hết nhu cầu về chỗ cho HSSV cho các năm học 2014-2015, 2015-2016, 2016-2017,  cũng như các năm tiếp theo;</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Nguồn tài chính để xây dựng ký túc xá của trường hạn chế, do tài chính của trường chủ yếu do ngân sách nhà nước cấp.</w:t>
      </w:r>
    </w:p>
    <w:p w:rsidR="00D03050" w:rsidRDefault="00561FAA" w:rsidP="00D03050">
      <w:pPr>
        <w:spacing w:line="300" w:lineRule="auto"/>
        <w:ind w:left="435"/>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3. </w:t>
      </w:r>
      <w:r w:rsidR="00CF5DE9" w:rsidRPr="009B3A00">
        <w:rPr>
          <w:rFonts w:ascii="Times New Roman" w:hAnsi="Times New Roman" w:cs="Times New Roman"/>
          <w:b/>
          <w:color w:val="FF0000"/>
          <w:sz w:val="28"/>
          <w:szCs w:val="28"/>
        </w:rPr>
        <w:t xml:space="preserve">Công tác </w:t>
      </w:r>
      <w:r w:rsidR="00CE4515" w:rsidRPr="009B3A00">
        <w:rPr>
          <w:rFonts w:ascii="Times New Roman" w:hAnsi="Times New Roman" w:cs="Times New Roman"/>
          <w:b/>
          <w:color w:val="FF0000"/>
          <w:sz w:val="28"/>
          <w:szCs w:val="28"/>
        </w:rPr>
        <w:t>quan hệ doanh nghiệp</w:t>
      </w:r>
    </w:p>
    <w:p w:rsidR="00D03050" w:rsidRDefault="00DC6EF5" w:rsidP="00D03050">
      <w:pPr>
        <w:spacing w:line="300" w:lineRule="auto"/>
        <w:ind w:left="435"/>
        <w:rPr>
          <w:rFonts w:ascii="Times New Roman" w:eastAsia="Times New Roman" w:hAnsi="Times New Roman" w:cs="Times New Roman"/>
          <w:b/>
          <w:i/>
          <w:sz w:val="28"/>
          <w:szCs w:val="28"/>
          <w:lang w:val="pt-BR"/>
        </w:rPr>
      </w:pPr>
      <w:r w:rsidRPr="009B3A00">
        <w:rPr>
          <w:rFonts w:ascii="Times New Roman" w:hAnsi="Times New Roman" w:cs="Times New Roman"/>
          <w:b/>
          <w:sz w:val="28"/>
          <w:szCs w:val="28"/>
        </w:rPr>
        <w:t xml:space="preserve">        </w:t>
      </w:r>
      <w:r w:rsidR="00561FAA">
        <w:rPr>
          <w:rFonts w:ascii="Times New Roman" w:hAnsi="Times New Roman" w:cs="Times New Roman"/>
          <w:b/>
          <w:sz w:val="28"/>
          <w:szCs w:val="28"/>
        </w:rPr>
        <w:t xml:space="preserve">a) </w:t>
      </w:r>
      <w:r w:rsidRPr="009B3A00">
        <w:rPr>
          <w:rFonts w:ascii="Times New Roman" w:eastAsia="Times New Roman" w:hAnsi="Times New Roman" w:cs="Times New Roman"/>
          <w:b/>
          <w:i/>
          <w:sz w:val="28"/>
          <w:szCs w:val="28"/>
          <w:lang w:val="pt-BR"/>
        </w:rPr>
        <w:t xml:space="preserve"> Thuận lợi: </w:t>
      </w:r>
    </w:p>
    <w:p w:rsidR="00D0305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w:t>
      </w:r>
    </w:p>
    <w:p w:rsidR="00D0305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Đội ngũ cán bộ, nhân viên của trung tâm luôn nhiệt tình, có trách nhiệm trong việc thực hiện khảo sát lần vết về việc làm HSSV sau khi ra trường.</w:t>
      </w:r>
    </w:p>
    <w:p w:rsidR="00DC6EF5" w:rsidRPr="009B3A0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Trung tâm thường xuyên trao đổi với các khoa trong nhà trường về tiến độ học tập nắm thông tin cụ thể của SV để giới thiệu đi thực tập và xin việc làm sau khi tốt nghiệp.</w:t>
      </w:r>
    </w:p>
    <w:p w:rsidR="00DC6EF5" w:rsidRPr="009B3A00" w:rsidRDefault="00DC6EF5" w:rsidP="009B3A00">
      <w:pPr>
        <w:keepNext/>
        <w:widowControl w:val="0"/>
        <w:spacing w:before="120" w:after="120" w:line="300" w:lineRule="auto"/>
        <w:ind w:firstLine="567"/>
        <w:jc w:val="both"/>
        <w:rPr>
          <w:rFonts w:ascii="Times New Roman" w:eastAsia="Times New Roman" w:hAnsi="Times New Roman" w:cs="Times New Roman"/>
          <w:b/>
          <w:sz w:val="28"/>
          <w:szCs w:val="28"/>
          <w:lang w:val="vi-VN"/>
        </w:rPr>
      </w:pPr>
      <w:r w:rsidRPr="009B3A00">
        <w:rPr>
          <w:rFonts w:ascii="Times New Roman" w:eastAsia="Times New Roman" w:hAnsi="Times New Roman" w:cs="Times New Roman"/>
          <w:sz w:val="28"/>
          <w:szCs w:val="28"/>
        </w:rPr>
        <w:t xml:space="preserve">- Trung tâm luôn nhận được sự quan tâm và chỉ đạo sâu sát của Ban Giám hiệu </w:t>
      </w:r>
      <w:r w:rsidRPr="009B3A00">
        <w:rPr>
          <w:rFonts w:ascii="Times New Roman" w:eastAsia="Times New Roman" w:hAnsi="Times New Roman" w:cs="Times New Roman"/>
          <w:sz w:val="28"/>
          <w:szCs w:val="28"/>
        </w:rPr>
        <w:lastRenderedPageBreak/>
        <w:t>nhà trường.</w:t>
      </w:r>
    </w:p>
    <w:p w:rsidR="00DC6EF5" w:rsidRPr="009B3A00" w:rsidRDefault="00561FAA" w:rsidP="009B3A00">
      <w:pPr>
        <w:keepNext/>
        <w:widowControl w:val="0"/>
        <w:spacing w:before="120" w:after="120" w:line="300" w:lineRule="auto"/>
        <w:ind w:firstLine="56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b) </w:t>
      </w:r>
      <w:r w:rsidR="00DC6EF5" w:rsidRPr="009B3A00">
        <w:rPr>
          <w:rFonts w:ascii="Times New Roman" w:eastAsia="Times New Roman" w:hAnsi="Times New Roman" w:cs="Times New Roman"/>
          <w:b/>
          <w:i/>
          <w:sz w:val="28"/>
          <w:szCs w:val="28"/>
        </w:rPr>
        <w:t xml:space="preserve"> Khó khăn, bất cập</w:t>
      </w:r>
      <w:r w:rsidR="00DC6EF5" w:rsidRPr="009B3A00">
        <w:rPr>
          <w:rFonts w:ascii="Times New Roman" w:eastAsia="Times New Roman" w:hAnsi="Times New Roman" w:cs="Times New Roman"/>
          <w:b/>
          <w:i/>
          <w:sz w:val="28"/>
          <w:szCs w:val="28"/>
          <w:lang w:val="vi-VN"/>
        </w:rPr>
        <w:t>:</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Cơ sở thông tin dữ liệu về tình hình việc làm của sinh viên sau tốt nghiệp vẫn chưa đầy đủ.</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 Trường đã triển khai nhiều biện pháp như khảo sát các doanh nghiệp đã tuyển dụng HSSV của trường; gọi điện thoại liên lạc trực tiếp với HSSV sau 3 tháng, 6 tháng.</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pt-BR"/>
        </w:rPr>
        <w:t>Chưa khảo sát được 100% HSSV</w:t>
      </w:r>
      <w:r w:rsidRPr="009B3A00">
        <w:rPr>
          <w:rFonts w:ascii="Times New Roman" w:eastAsia="Times New Roman" w:hAnsi="Times New Roman" w:cs="Times New Roman"/>
          <w:sz w:val="28"/>
          <w:szCs w:val="28"/>
        </w:rPr>
        <w:t xml:space="preserve"> tốt nghiệp khi ra trường.</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xml:space="preserve">+ </w:t>
      </w:r>
      <w:r w:rsidRPr="009B3A00">
        <w:rPr>
          <w:rFonts w:ascii="Times New Roman" w:eastAsia="Times New Roman" w:hAnsi="Times New Roman" w:cs="Times New Roman"/>
          <w:b/>
          <w:i/>
          <w:sz w:val="28"/>
          <w:szCs w:val="28"/>
          <w:lang w:val="vi-VN"/>
        </w:rPr>
        <w:t>Nguyên nhân:</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vi-VN"/>
        </w:rPr>
        <w:t>D</w:t>
      </w:r>
      <w:r w:rsidRPr="009B3A00">
        <w:rPr>
          <w:rFonts w:ascii="Times New Roman" w:eastAsia="Times New Roman" w:hAnsi="Times New Roman" w:cs="Times New Roman"/>
          <w:sz w:val="28"/>
          <w:szCs w:val="28"/>
          <w:lang w:val="pt-BR"/>
        </w:rPr>
        <w:t xml:space="preserve">o một số sinh viên </w:t>
      </w:r>
      <w:r w:rsidRPr="009B3A00">
        <w:rPr>
          <w:rFonts w:ascii="Times New Roman" w:eastAsia="Times New Roman" w:hAnsi="Times New Roman" w:cs="Times New Roman"/>
          <w:sz w:val="28"/>
          <w:szCs w:val="28"/>
          <w:lang w:val="vi-VN"/>
        </w:rPr>
        <w:t xml:space="preserve">ra trường </w:t>
      </w:r>
      <w:r w:rsidRPr="009B3A00">
        <w:rPr>
          <w:rFonts w:ascii="Times New Roman" w:eastAsia="Times New Roman" w:hAnsi="Times New Roman" w:cs="Times New Roman"/>
          <w:sz w:val="28"/>
          <w:szCs w:val="28"/>
          <w:lang w:val="pt-BR"/>
        </w:rPr>
        <w:t>đổi số điện thoại hoặc trong giờ làm việc không được nghe điện thoại</w:t>
      </w:r>
      <w:r w:rsidRPr="009B3A00">
        <w:rPr>
          <w:rFonts w:ascii="Times New Roman" w:eastAsia="Times New Roman" w:hAnsi="Times New Roman" w:cs="Times New Roman"/>
          <w:sz w:val="28"/>
          <w:szCs w:val="28"/>
          <w:lang w:val="vi-VN"/>
        </w:rPr>
        <w:t>; thực hiện nghĩa vụ quân sự nên nhà trường không thể thực hiện khảo sát được.</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Sinh viên</w:t>
      </w:r>
      <w:r w:rsidRPr="009B3A00">
        <w:rPr>
          <w:rFonts w:ascii="Times New Roman" w:eastAsia="Times New Roman" w:hAnsi="Times New Roman" w:cs="Times New Roman"/>
          <w:sz w:val="28"/>
          <w:szCs w:val="28"/>
          <w:lang w:val="vi-VN"/>
        </w:rPr>
        <w:t xml:space="preserve">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Pr="009B3A00">
        <w:rPr>
          <w:rFonts w:ascii="Times New Roman" w:eastAsia="Times New Roman" w:hAnsi="Times New Roman" w:cs="Times New Roman"/>
          <w:sz w:val="28"/>
          <w:szCs w:val="28"/>
        </w:rPr>
        <w:t>.</w:t>
      </w:r>
    </w:p>
    <w:p w:rsidR="00CF5DE9" w:rsidRPr="009B3A00" w:rsidRDefault="00743CDC" w:rsidP="009B3A00">
      <w:pPr>
        <w:widowControl w:val="0"/>
        <w:spacing w:before="120" w:after="12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00561FAA">
        <w:rPr>
          <w:rFonts w:ascii="Times New Roman" w:eastAsia="Times New Roman" w:hAnsi="Times New Roman" w:cs="Times New Roman"/>
          <w:b/>
          <w:sz w:val="28"/>
          <w:szCs w:val="28"/>
        </w:rPr>
        <w:t xml:space="preserve">       </w:t>
      </w:r>
      <w:r w:rsidR="00561FAA" w:rsidRPr="00561FAA">
        <w:rPr>
          <w:rFonts w:ascii="Times New Roman" w:eastAsia="Times New Roman" w:hAnsi="Times New Roman" w:cs="Times New Roman"/>
          <w:b/>
          <w:color w:val="FF0000"/>
          <w:sz w:val="28"/>
          <w:szCs w:val="28"/>
        </w:rPr>
        <w:t>4.</w:t>
      </w:r>
      <w:r w:rsidR="00561FAA">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color w:val="FF0000"/>
          <w:sz w:val="28"/>
          <w:szCs w:val="28"/>
        </w:rPr>
        <w:t>Công tác tuyển sinh - đào tạo</w:t>
      </w:r>
    </w:p>
    <w:p w:rsidR="00743CDC" w:rsidRPr="009B3A00" w:rsidRDefault="00561FAA" w:rsidP="009B3A00">
      <w:pPr>
        <w:pStyle w:val="ListParagraph"/>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a) </w:t>
      </w:r>
      <w:r w:rsidR="00743CDC" w:rsidRPr="009B3A00">
        <w:rPr>
          <w:rFonts w:ascii="Times New Roman" w:hAnsi="Times New Roman" w:cs="Times New Roman"/>
          <w:b/>
          <w:sz w:val="28"/>
          <w:szCs w:val="28"/>
        </w:rPr>
        <w:t>Thuận lợi:</w:t>
      </w:r>
    </w:p>
    <w:p w:rsidR="00743CDC" w:rsidRPr="009B3A00" w:rsidRDefault="00743CDC" w:rsidP="00A4690D">
      <w:pPr>
        <w:numPr>
          <w:ilvl w:val="0"/>
          <w:numId w:val="7"/>
        </w:numPr>
        <w:tabs>
          <w:tab w:val="left" w:pos="540"/>
        </w:tabs>
        <w:spacing w:after="0" w:line="300" w:lineRule="auto"/>
        <w:ind w:left="0" w:firstLine="360"/>
        <w:jc w:val="both"/>
        <w:rPr>
          <w:rFonts w:ascii="Times New Roman" w:hAnsi="Times New Roman" w:cs="Times New Roman"/>
          <w:color w:val="1F1F1F" w:themeColor="text1"/>
          <w:sz w:val="28"/>
          <w:szCs w:val="28"/>
        </w:rPr>
      </w:pPr>
      <w:r w:rsidRPr="009B3A00">
        <w:rPr>
          <w:rFonts w:ascii="Times New Roman" w:hAnsi="Times New Roman" w:cs="Times New Roman"/>
          <w:color w:val="1F1F1F" w:themeColor="text1"/>
          <w:sz w:val="28"/>
          <w:szCs w:val="28"/>
        </w:rPr>
        <w:t>Đa dạng hoá ngành đào tạo thể hiện sự gắn kết với thị trường lao động, đáp ứng nhu cầu việc làm của người học và yêu cầu của người sử dụng.</w:t>
      </w:r>
    </w:p>
    <w:p w:rsidR="00743CDC" w:rsidRPr="009B3A00" w:rsidRDefault="00743CDC" w:rsidP="00A4690D">
      <w:pPr>
        <w:numPr>
          <w:ilvl w:val="0"/>
          <w:numId w:val="7"/>
        </w:numPr>
        <w:tabs>
          <w:tab w:val="left" w:pos="540"/>
        </w:tabs>
        <w:spacing w:after="0" w:line="300" w:lineRule="auto"/>
        <w:ind w:left="0" w:firstLine="360"/>
        <w:jc w:val="both"/>
        <w:rPr>
          <w:rFonts w:ascii="Times New Roman" w:hAnsi="Times New Roman" w:cs="Times New Roman"/>
          <w:color w:val="1F1F1F" w:themeColor="text1"/>
          <w:sz w:val="28"/>
          <w:szCs w:val="28"/>
        </w:rPr>
      </w:pPr>
      <w:r w:rsidRPr="009B3A00">
        <w:rPr>
          <w:rFonts w:ascii="Times New Roman" w:hAnsi="Times New Roman" w:cs="Times New Roman"/>
          <w:color w:val="1F1F1F" w:themeColor="text1"/>
          <w:sz w:val="28"/>
          <w:szCs w:val="28"/>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luật, …</w:t>
      </w:r>
    </w:p>
    <w:p w:rsidR="00743CDC" w:rsidRPr="009B3A00" w:rsidRDefault="00743CDC" w:rsidP="009B3A00">
      <w:pPr>
        <w:pStyle w:val="ListParagraph"/>
        <w:spacing w:after="120" w:line="300" w:lineRule="auto"/>
        <w:rPr>
          <w:rFonts w:ascii="Times New Roman" w:hAnsi="Times New Roman" w:cs="Times New Roman"/>
          <w:sz w:val="28"/>
          <w:szCs w:val="28"/>
        </w:rPr>
      </w:pPr>
    </w:p>
    <w:p w:rsidR="00743CDC" w:rsidRPr="00561FAA" w:rsidRDefault="00743CDC" w:rsidP="00A4690D">
      <w:pPr>
        <w:pStyle w:val="ListParagraph"/>
        <w:numPr>
          <w:ilvl w:val="0"/>
          <w:numId w:val="21"/>
        </w:numPr>
        <w:tabs>
          <w:tab w:val="left" w:pos="1170"/>
        </w:tabs>
        <w:spacing w:after="120" w:line="300" w:lineRule="auto"/>
        <w:rPr>
          <w:rFonts w:ascii="Times New Roman" w:hAnsi="Times New Roman" w:cs="Times New Roman"/>
          <w:b/>
          <w:sz w:val="28"/>
          <w:szCs w:val="28"/>
        </w:rPr>
      </w:pPr>
      <w:r w:rsidRPr="00561FAA">
        <w:rPr>
          <w:rFonts w:ascii="Times New Roman" w:hAnsi="Times New Roman" w:cs="Times New Roman"/>
          <w:b/>
          <w:sz w:val="28"/>
          <w:szCs w:val="28"/>
        </w:rPr>
        <w:t>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Mặc dù có chuyển biến về nhận thức nhưng xã hội vẫn chưa nhận thức đầy đủ, toàn diện về giáo dục nghề nghiệp, nên công tác tuyển sinh cũng còn nhiều 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Thông tin về nhu cầu nguồn nhân lực cho xã hội, địa phương hiện nay còn hạn chế, dẫn đến việc định hướng phát triển ngành nghề của trường còn gặp 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lastRenderedPageBreak/>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p>
    <w:p w:rsidR="00743CDC" w:rsidRPr="00561FAA" w:rsidRDefault="00561FAA" w:rsidP="00561FAA">
      <w:pPr>
        <w:tabs>
          <w:tab w:val="left" w:pos="1170"/>
        </w:tabs>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c) </w:t>
      </w:r>
      <w:r w:rsidR="00743CDC" w:rsidRPr="00561FAA">
        <w:rPr>
          <w:rFonts w:ascii="Times New Roman" w:hAnsi="Times New Roman" w:cs="Times New Roman"/>
          <w:b/>
          <w:sz w:val="28"/>
          <w:szCs w:val="28"/>
        </w:rPr>
        <w:t>Nguyên nhân:</w:t>
      </w:r>
    </w:p>
    <w:p w:rsidR="00743CDC" w:rsidRPr="009B3A00" w:rsidRDefault="00743CDC" w:rsidP="00A4690D">
      <w:pPr>
        <w:pStyle w:val="ListParagraph"/>
        <w:numPr>
          <w:ilvl w:val="0"/>
          <w:numId w:val="22"/>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Hoạt động hướng nghiệp của các trường từ THCS đến THPT vẫn còn tập trung vào các trường đại học, hạn chế trong việc định hướng học nghề, lựa chọn học nghề là một lựa chọn cuối cùng khi không thể vào đâu học được.</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iCs/>
          <w:sz w:val="28"/>
          <w:szCs w:val="28"/>
          <w:lang w:val="pt-BR"/>
        </w:rPr>
        <w:t>Ngưỡng điểm bảo đảm chất lượng đầu vào của bậc đại học thấp</w:t>
      </w:r>
      <w:r w:rsidRPr="009B3A00">
        <w:rPr>
          <w:rFonts w:ascii="Times New Roman" w:hAnsi="Times New Roman" w:cs="Times New Roman"/>
          <w:sz w:val="28"/>
          <w:szCs w:val="28"/>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CF5DE9" w:rsidRPr="009B3A00" w:rsidRDefault="00561FAA" w:rsidP="00561FAA">
      <w:pPr>
        <w:widowControl w:val="0"/>
        <w:spacing w:before="120" w:after="120" w:line="300" w:lineRule="auto"/>
        <w:ind w:firstLine="360"/>
        <w:jc w:val="both"/>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 xml:space="preserve"> </w:t>
      </w:r>
      <w:r w:rsidR="00D03050">
        <w:rPr>
          <w:rFonts w:ascii="Times New Roman" w:eastAsia="Times New Roman" w:hAnsi="Times New Roman" w:cs="Times New Roman"/>
          <w:b/>
          <w:color w:val="FF0000"/>
          <w:sz w:val="28"/>
          <w:szCs w:val="28"/>
        </w:rPr>
        <w:t xml:space="preserve">    </w:t>
      </w:r>
      <w:r w:rsidRPr="00615BA4">
        <w:rPr>
          <w:rFonts w:ascii="Times New Roman" w:eastAsia="Times New Roman" w:hAnsi="Times New Roman" w:cs="Times New Roman"/>
          <w:b/>
          <w:color w:val="FF0000"/>
          <w:sz w:val="28"/>
          <w:szCs w:val="28"/>
          <w:highlight w:val="yellow"/>
        </w:rPr>
        <w:t xml:space="preserve">5. </w:t>
      </w:r>
      <w:r w:rsidR="00CF5DE9" w:rsidRPr="00615BA4">
        <w:rPr>
          <w:rFonts w:ascii="Times New Roman" w:eastAsia="Times New Roman" w:hAnsi="Times New Roman" w:cs="Times New Roman"/>
          <w:b/>
          <w:color w:val="FF0000"/>
          <w:sz w:val="28"/>
          <w:szCs w:val="28"/>
          <w:highlight w:val="yellow"/>
        </w:rPr>
        <w:t>Công tác Thiết bị - Vật tư</w:t>
      </w:r>
    </w:p>
    <w:p w:rsidR="00CF5DE9" w:rsidRPr="009B3A00" w:rsidRDefault="00561FAA" w:rsidP="009B3A00">
      <w:pPr>
        <w:widowControl w:val="0"/>
        <w:spacing w:before="120" w:after="12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D03050">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a) </w:t>
      </w:r>
      <w:r w:rsidR="00CF5DE9" w:rsidRPr="009B3A00">
        <w:rPr>
          <w:rFonts w:ascii="Times New Roman" w:eastAsia="Times New Roman" w:hAnsi="Times New Roman" w:cs="Times New Roman"/>
          <w:b/>
          <w:sz w:val="28"/>
          <w:szCs w:val="28"/>
        </w:rPr>
        <w:t xml:space="preserve">Thuận lợi: </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Được sự quan tâm của cấp chủ quản, với sự nỗ lực cố gắng Nhà trường đã trang bị một số thiết bị dạy học hiện đại, phục vụ cho nhu cầu giảng dạy cơ bản và nâng cao.</w:t>
      </w:r>
    </w:p>
    <w:p w:rsidR="00CF5DE9" w:rsidRPr="009B3A00" w:rsidRDefault="00CF5DE9" w:rsidP="009B3A00">
      <w:pPr>
        <w:widowControl w:val="0"/>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Trường quản lý sử dụng nguồn vốn đúng mục đích; thực hiện việc mua sắm đúng quy trình, theo đúng quy định nhà nước; hàng năm có kế hoạch đầu tư mua sắm, sửa chữa; giao quyền quản lý, sử dụng các loại thiết bị dạy học trong trường; mỗi năm 1 lần vào cuối cuối năm học đều có kiểm kê, đánh giá tài sản, thiết bị dạy học. </w:t>
      </w:r>
    </w:p>
    <w:p w:rsidR="00CF5DE9" w:rsidRPr="009B3A00" w:rsidRDefault="00561FAA" w:rsidP="009B3A00">
      <w:pPr>
        <w:spacing w:before="120" w:after="120" w:line="30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 </w:t>
      </w:r>
      <w:r w:rsidR="00CF5DE9" w:rsidRPr="009B3A00">
        <w:rPr>
          <w:rFonts w:ascii="Times New Roman" w:eastAsia="Times New Roman" w:hAnsi="Times New Roman" w:cs="Times New Roman"/>
          <w:b/>
          <w:sz w:val="28"/>
          <w:szCs w:val="28"/>
        </w:rPr>
        <w:t>Khó khăn:</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Xã hội ngày càng phát triển, công nghiệp hóa hiện đại hóa, máy móc thiết bị dạy học được đầu tư dễ lỗi thời, công tác đầu tư trang bị không theo kịp sự phát triển của công nghệ. </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Nguồn kinh phí chưa đáp ứng đầu tư trang bị đồng bộ, còn nhỏ lẻ.</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 Một số Trang thiết bị dạy học được đầu tư trước đây đã cũ, quá hạn sử dụng nên chưa đáp ứng tốt cho việc dạy và học theo phương pháp đổi mới hiện nay.</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Cơ sở vật chất tuy đầu tư nhiều nhưng mới chỉ đạt mức tối thiểu so với quy định nên việc sử dụng trang thiết bị dạy và học chưa đáp ứng nhu cầu của nhà trường. </w:t>
      </w:r>
    </w:p>
    <w:p w:rsidR="00756858" w:rsidRPr="009B3A00" w:rsidRDefault="004E2F62" w:rsidP="009B3A00">
      <w:pPr>
        <w:spacing w:line="300" w:lineRule="auto"/>
        <w:rPr>
          <w:rFonts w:ascii="Times New Roman" w:hAnsi="Times New Roman" w:cs="Times New Roman"/>
          <w:b/>
          <w:color w:val="FF0000"/>
          <w:sz w:val="28"/>
          <w:szCs w:val="28"/>
        </w:rPr>
      </w:pPr>
      <w:r w:rsidRPr="009B3A00">
        <w:rPr>
          <w:rFonts w:ascii="Times New Roman" w:hAnsi="Times New Roman" w:cs="Times New Roman"/>
          <w:b/>
          <w:sz w:val="28"/>
          <w:szCs w:val="28"/>
        </w:rPr>
        <w:t xml:space="preserve">        </w:t>
      </w:r>
      <w:r w:rsidRPr="009B3A00">
        <w:rPr>
          <w:rFonts w:ascii="Times New Roman" w:hAnsi="Times New Roman" w:cs="Times New Roman"/>
          <w:b/>
          <w:color w:val="FF0000"/>
          <w:sz w:val="28"/>
          <w:szCs w:val="28"/>
        </w:rPr>
        <w:t>IX</w:t>
      </w:r>
      <w:r w:rsidR="001D4521" w:rsidRPr="009B3A00">
        <w:rPr>
          <w:rFonts w:ascii="Times New Roman" w:hAnsi="Times New Roman" w:cs="Times New Roman"/>
          <w:b/>
          <w:color w:val="FF0000"/>
          <w:sz w:val="28"/>
          <w:szCs w:val="28"/>
        </w:rPr>
        <w:t>. Đề xuất, kiến nghị cụ thể</w:t>
      </w:r>
    </w:p>
    <w:p w:rsidR="00DC6EF5" w:rsidRPr="00D03050" w:rsidRDefault="003C7BD2"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615BA4">
        <w:rPr>
          <w:rFonts w:ascii="Times New Roman" w:hAnsi="Times New Roman" w:cs="Times New Roman"/>
          <w:color w:val="FF0000"/>
          <w:sz w:val="28"/>
          <w:szCs w:val="28"/>
          <w:highlight w:val="yellow"/>
        </w:rPr>
        <w:t xml:space="preserve">1. </w:t>
      </w:r>
      <w:r w:rsidRPr="00615BA4">
        <w:rPr>
          <w:rFonts w:ascii="Times New Roman" w:hAnsi="Times New Roman" w:cs="Times New Roman"/>
          <w:color w:val="FF0000"/>
          <w:sz w:val="28"/>
          <w:szCs w:val="28"/>
          <w:highlight w:val="yellow"/>
        </w:rPr>
        <w:t>Công tác quan hệ doanh nghiệp</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i/>
          <w:sz w:val="28"/>
          <w:szCs w:val="28"/>
        </w:rPr>
        <w:t xml:space="preserve">+ </w:t>
      </w:r>
      <w:r w:rsidRPr="009B3A00">
        <w:rPr>
          <w:rFonts w:ascii="Times New Roman" w:eastAsia="Times New Roman" w:hAnsi="Times New Roman" w:cs="Times New Roman"/>
          <w:b/>
          <w:i/>
          <w:sz w:val="28"/>
          <w:szCs w:val="28"/>
          <w:lang w:val="pt-BR"/>
        </w:rPr>
        <w:t>Đề xuất, kiến nghị cụ thể:</w:t>
      </w:r>
      <w:r w:rsidRPr="009B3A00">
        <w:rPr>
          <w:rFonts w:ascii="Times New Roman" w:eastAsia="Times New Roman" w:hAnsi="Times New Roman" w:cs="Times New Roman"/>
          <w:b/>
          <w:sz w:val="28"/>
          <w:szCs w:val="28"/>
          <w:lang w:val="pt-BR"/>
        </w:rPr>
        <w:t xml:space="preserve"> </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Đề nghị các Sở, Ban ngành của Thành phố HCM tổ chức các lớp tập huấn ngắn hạn về bồi dưỡng nghiệp vụ chuyên môn cho cán bộ, nhân viên thực hiện công tác tư vấn giới thiệu việc làm cho HSSV tại Trường (là cầu nối giữa doanh nghiệp và HSSV).</w:t>
      </w:r>
    </w:p>
    <w:p w:rsidR="003C7BD2" w:rsidRPr="009B3A00" w:rsidRDefault="00D03050" w:rsidP="009B3A00">
      <w:pPr>
        <w:spacing w:before="120" w:line="300" w:lineRule="auto"/>
        <w:ind w:firstLine="720"/>
        <w:contextualSpacing/>
        <w:jc w:val="both"/>
        <w:rPr>
          <w:rFonts w:ascii="Times New Roman" w:eastAsia="Calibri" w:hAnsi="Times New Roman" w:cs="Times New Roman"/>
          <w:color w:val="FF0000"/>
          <w:sz w:val="28"/>
          <w:szCs w:val="28"/>
        </w:rPr>
      </w:pPr>
      <w:r w:rsidRPr="00615BA4">
        <w:rPr>
          <w:rFonts w:ascii="Times New Roman" w:eastAsia="Calibri" w:hAnsi="Times New Roman" w:cs="Times New Roman"/>
          <w:color w:val="FF0000"/>
          <w:sz w:val="28"/>
          <w:szCs w:val="28"/>
          <w:highlight w:val="yellow"/>
        </w:rPr>
        <w:t xml:space="preserve">2. </w:t>
      </w:r>
      <w:r w:rsidR="003C7BD2" w:rsidRPr="00615BA4">
        <w:rPr>
          <w:rFonts w:ascii="Times New Roman" w:eastAsia="Calibri" w:hAnsi="Times New Roman" w:cs="Times New Roman"/>
          <w:color w:val="FF0000"/>
          <w:sz w:val="28"/>
          <w:szCs w:val="28"/>
          <w:highlight w:val="yellow"/>
        </w:rPr>
        <w:t>Công tác Quản trị - Dịch vụ</w:t>
      </w:r>
    </w:p>
    <w:p w:rsidR="003C7BD2" w:rsidRPr="009B3A00" w:rsidRDefault="003C7BD2" w:rsidP="009B3A00">
      <w:pPr>
        <w:spacing w:before="120" w:line="300" w:lineRule="auto"/>
        <w:ind w:firstLine="720"/>
        <w:contextualSpacing/>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Lý Tự Trọng Thành phố Hồ Chí Minh kính đề nghị </w:t>
      </w:r>
      <w:r w:rsidRPr="009B3A00">
        <w:rPr>
          <w:rFonts w:ascii="Times New Roman" w:eastAsia="Calibri" w:hAnsi="Times New Roman" w:cs="Times New Roman"/>
          <w:color w:val="000000"/>
          <w:sz w:val="28"/>
          <w:szCs w:val="28"/>
        </w:rPr>
        <w:t>Ủy ban nhân dân Thành phố</w:t>
      </w:r>
      <w:r w:rsidRPr="009B3A00">
        <w:rPr>
          <w:rFonts w:ascii="Times New Roman" w:eastAsia="Calibri" w:hAnsi="Times New Roman" w:cs="Times New Roman"/>
          <w:sz w:val="28"/>
          <w:szCs w:val="28"/>
        </w:rPr>
        <w:t>, các Sở ban ngành quan tâm, sớm ban hành các chủ trương, quyết định đầu tư, cấp vốn để các dự án sớm được thực hiện phục vụ công tác đào tạo và sự phát triển của Nhà trường trong thời gian tớ</w:t>
      </w:r>
      <w:r w:rsidR="00872438" w:rsidRPr="009B3A00">
        <w:rPr>
          <w:rFonts w:ascii="Times New Roman" w:eastAsia="Calibri" w:hAnsi="Times New Roman" w:cs="Times New Roman"/>
          <w:sz w:val="28"/>
          <w:szCs w:val="28"/>
        </w:rPr>
        <w:t>i.</w:t>
      </w:r>
    </w:p>
    <w:p w:rsidR="00DC6EF5" w:rsidRPr="00D03050" w:rsidRDefault="00D47F58"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615BA4">
        <w:rPr>
          <w:rFonts w:ascii="Times New Roman" w:hAnsi="Times New Roman" w:cs="Times New Roman"/>
          <w:color w:val="FF0000"/>
          <w:sz w:val="28"/>
          <w:szCs w:val="28"/>
          <w:highlight w:val="yellow"/>
        </w:rPr>
        <w:t xml:space="preserve">3. </w:t>
      </w:r>
      <w:r w:rsidRPr="00615BA4">
        <w:rPr>
          <w:rFonts w:ascii="Times New Roman" w:hAnsi="Times New Roman" w:cs="Times New Roman"/>
          <w:color w:val="FF0000"/>
          <w:sz w:val="28"/>
          <w:szCs w:val="28"/>
          <w:highlight w:val="yellow"/>
        </w:rPr>
        <w:t>Công tác Thiết bị - Vật tư</w:t>
      </w:r>
    </w:p>
    <w:p w:rsidR="00D47F58" w:rsidRPr="009B3A00" w:rsidRDefault="00D47F58" w:rsidP="009B3A00">
      <w:pPr>
        <w:spacing w:before="120" w:after="120" w:line="300" w:lineRule="auto"/>
        <w:ind w:firstLine="720"/>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sz w:val="28"/>
          <w:szCs w:val="28"/>
        </w:rPr>
        <w:t>Có chính sách ưu tiên đầu tư cơ sở vật chất cho đồng bộ, hiện đại</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sz w:val="28"/>
          <w:szCs w:val="28"/>
        </w:rPr>
        <w:t>Bố trí nguồn kinh phí duy tu bão dưỡng, sửa chữa, nâng cấp hàng năm để hiệu quả sử dụng thiết bị dạy học được nâng cao.</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lang w:val="sv-SE"/>
        </w:rPr>
        <w:t>Mặc dù có nhiều cố gắng, nhưng do nguồn kinh phí hạn hẹp nên việc trang bị còn nhiều hạn chế,</w:t>
      </w:r>
      <w:r w:rsidRPr="009B3A00">
        <w:rPr>
          <w:rFonts w:ascii="Times New Roman" w:eastAsia="Times New Roman" w:hAnsi="Times New Roman" w:cs="Times New Roman"/>
          <w:sz w:val="28"/>
          <w:szCs w:val="28"/>
        </w:rPr>
        <w:t xml:space="preserve"> việc trang bị chỉ mới thực hiện tập trung ở một số khoa chủ lực, các khoa còn lại máy móc thiết bị lạc hậu, </w:t>
      </w:r>
      <w:r w:rsidRPr="009B3A00">
        <w:rPr>
          <w:rFonts w:ascii="Times New Roman" w:eastAsia="Times New Roman" w:hAnsi="Times New Roman" w:cs="Times New Roman"/>
          <w:sz w:val="28"/>
          <w:szCs w:val="28"/>
          <w:lang w:val="sv-SE"/>
        </w:rPr>
        <w:t xml:space="preserve">thiếu nhiều </w:t>
      </w:r>
      <w:r w:rsidRPr="009B3A00">
        <w:rPr>
          <w:rFonts w:ascii="Times New Roman" w:eastAsia="Times New Roman" w:hAnsi="Times New Roman" w:cs="Times New Roman"/>
          <w:sz w:val="28"/>
          <w:szCs w:val="28"/>
        </w:rPr>
        <w:t>các phương tiện vật chất kỹ thuật, mô hình giảng dạy mới mà nay với sự phát triển nhanh của khoa học kỹ thuật và công nghệ tiên tiến đã không còn phù hợp.</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Được sự quan tâm của Bộ giáo dục-Đào tạo, Sở Giáo dục và Đào tạo Thành phố Hồ Chí Minh, Nhà trường đã được mở thêm hệ đào tạo, ngành nghề, mã ngành mới, nâng qui mô đào tạo của Nhà trường lên rất nhiều. Để đáp ứng cơ sở vật chất tương ứng với qui mô đào tạo trong những năm tới, nhà trường đã hoàn thiện Chiến lược phát triển cơ sở vật chất. </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Nhà trường kính mong các cấp có thẩm quyền quan tâm, giúp đỡ cấp thêm kinh phí của thành phố theo Dự án trang bị để đầu tư bổ sung thêm máy móc thiết bị đảm bảo đủ điều kiện cơ sở vật chất phù hợp với qui mô đào tạo của nhà trường.</w:t>
      </w:r>
    </w:p>
    <w:p w:rsidR="00D47F58" w:rsidRPr="00D03050" w:rsidRDefault="00D03050" w:rsidP="009B3A00">
      <w:pPr>
        <w:spacing w:line="300" w:lineRule="auto"/>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r w:rsidRPr="00615BA4">
        <w:rPr>
          <w:rFonts w:ascii="Times New Roman" w:hAnsi="Times New Roman" w:cs="Times New Roman"/>
          <w:color w:val="FF0000"/>
          <w:sz w:val="28"/>
          <w:szCs w:val="28"/>
          <w:highlight w:val="yellow"/>
        </w:rPr>
        <w:t xml:space="preserve">4. </w:t>
      </w:r>
      <w:r w:rsidR="00743CDC" w:rsidRPr="00615BA4">
        <w:rPr>
          <w:rFonts w:ascii="Times New Roman" w:hAnsi="Times New Roman" w:cs="Times New Roman"/>
          <w:color w:val="FF0000"/>
          <w:sz w:val="28"/>
          <w:szCs w:val="28"/>
          <w:highlight w:val="yellow"/>
        </w:rPr>
        <w:t>Công tác tuyển sinh đào tạo</w:t>
      </w:r>
    </w:p>
    <w:p w:rsidR="00743CDC" w:rsidRPr="009B3A00" w:rsidRDefault="00743CDC" w:rsidP="009B3A00">
      <w:pPr>
        <w:spacing w:line="300" w:lineRule="auto"/>
        <w:rPr>
          <w:rFonts w:ascii="Times New Roman" w:hAnsi="Times New Roman" w:cs="Times New Roman"/>
          <w:b/>
          <w:sz w:val="28"/>
          <w:szCs w:val="28"/>
        </w:rPr>
      </w:pPr>
      <w:r w:rsidRPr="009B3A00">
        <w:rPr>
          <w:rFonts w:ascii="Times New Roman" w:hAnsi="Times New Roman" w:cs="Times New Roman"/>
          <w:sz w:val="28"/>
          <w:szCs w:val="28"/>
        </w:rPr>
        <w:t>Hỗ trợ và tạo điều kiện cho Trường đầu tư trang thiết bị, chuẩn hóa chương trình đào tạo, đội ngũ để triển khai các lớp chất lượng cao với các ngành nghề trọng điểm quốc tế, ASEAN và quốc gia đã được chọn.</w:t>
      </w:r>
    </w:p>
    <w:sectPr w:rsidR="00743CDC" w:rsidRPr="009B3A00" w:rsidSect="0006261A">
      <w:footerReference w:type="default" r:id="rId10"/>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BBB" w:rsidRDefault="00CC5BBB" w:rsidP="0006261A">
      <w:pPr>
        <w:spacing w:after="0" w:line="240" w:lineRule="auto"/>
      </w:pPr>
      <w:r>
        <w:separator/>
      </w:r>
    </w:p>
  </w:endnote>
  <w:endnote w:type="continuationSeparator" w:id="0">
    <w:p w:rsidR="00CC5BBB" w:rsidRDefault="00CC5BBB"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CC5BBB" w:rsidRPr="0006261A" w:rsidRDefault="00CC5BBB">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EA5397">
          <w:rPr>
            <w:rFonts w:ascii="Times New Roman" w:hAnsi="Times New Roman" w:cs="Times New Roman"/>
            <w:noProof/>
          </w:rPr>
          <w:t>5</w:t>
        </w:r>
        <w:r w:rsidRPr="0006261A">
          <w:rPr>
            <w:rFonts w:ascii="Times New Roman" w:hAnsi="Times New Roman" w:cs="Times New Roman"/>
            <w:noProof/>
          </w:rPr>
          <w:fldChar w:fldCharType="end"/>
        </w:r>
      </w:p>
    </w:sdtContent>
  </w:sdt>
  <w:p w:rsidR="00CC5BBB" w:rsidRDefault="00CC5B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BBB" w:rsidRDefault="00CC5BBB" w:rsidP="0006261A">
      <w:pPr>
        <w:spacing w:after="0" w:line="240" w:lineRule="auto"/>
      </w:pPr>
      <w:r>
        <w:separator/>
      </w:r>
    </w:p>
  </w:footnote>
  <w:footnote w:type="continuationSeparator" w:id="0">
    <w:p w:rsidR="00CC5BBB" w:rsidRDefault="00CC5BBB"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945514A"/>
    <w:multiLevelType w:val="hybridMultilevel"/>
    <w:tmpl w:val="E7E49268"/>
    <w:lvl w:ilvl="0" w:tplc="05389D7A">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17ED19BC"/>
    <w:multiLevelType w:val="hybridMultilevel"/>
    <w:tmpl w:val="F93CF69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B17C8B"/>
    <w:multiLevelType w:val="multilevel"/>
    <w:tmpl w:val="0EAE99E0"/>
    <w:lvl w:ilvl="0">
      <w:start w:val="1"/>
      <w:numFmt w:val="decimal"/>
      <w:lvlText w:val="%1."/>
      <w:lvlJc w:val="left"/>
      <w:pPr>
        <w:ind w:left="900" w:hanging="360"/>
      </w:pPr>
      <w:rPr>
        <w:rFonts w:ascii="Times New Roman" w:eastAsia="Times New Roman" w:hAnsi="Times New Roman" w:cs="Times New Roman"/>
      </w:rPr>
    </w:lvl>
    <w:lvl w:ilvl="1">
      <w:start w:val="1"/>
      <w:numFmt w:val="decimal"/>
      <w:isLgl/>
      <w:lvlText w:val="%1.%2."/>
      <w:lvlJc w:val="left"/>
      <w:pPr>
        <w:ind w:left="1288" w:hanging="720"/>
      </w:pPr>
      <w:rPr>
        <w:rFonts w:hint="default"/>
        <w:b/>
        <w:i w:val="0"/>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7">
    <w:nsid w:val="1D2B2CF6"/>
    <w:multiLevelType w:val="hybridMultilevel"/>
    <w:tmpl w:val="DA4E82C2"/>
    <w:lvl w:ilvl="0" w:tplc="04E65E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0C21857"/>
    <w:multiLevelType w:val="hybridMultilevel"/>
    <w:tmpl w:val="77FA106A"/>
    <w:lvl w:ilvl="0" w:tplc="93441A18">
      <w:start w:val="29"/>
      <w:numFmt w:val="bullet"/>
      <w:lvlText w:val="-"/>
      <w:lvlJc w:val="left"/>
      <w:pPr>
        <w:ind w:left="435" w:hanging="360"/>
      </w:pPr>
      <w:rPr>
        <w:rFonts w:ascii="Times New Roman" w:eastAsia="Calibri" w:hAnsi="Times New Roman" w:cs="Times New Roman" w:hint="default"/>
        <w:b/>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1">
    <w:nsid w:val="4FC4527E"/>
    <w:multiLevelType w:val="hybridMultilevel"/>
    <w:tmpl w:val="EF8423C0"/>
    <w:lvl w:ilvl="0" w:tplc="2DE055E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10566B2"/>
    <w:multiLevelType w:val="hybridMultilevel"/>
    <w:tmpl w:val="C0CCCA48"/>
    <w:lvl w:ilvl="0" w:tplc="C916D4D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5">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6">
    <w:nsid w:val="5A246F3D"/>
    <w:multiLevelType w:val="hybridMultilevel"/>
    <w:tmpl w:val="586A309E"/>
    <w:lvl w:ilvl="0" w:tplc="D6061B86">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18">
    <w:nsid w:val="61DB666C"/>
    <w:multiLevelType w:val="hybridMultilevel"/>
    <w:tmpl w:val="49A6C2AC"/>
    <w:lvl w:ilvl="0" w:tplc="624439CA">
      <w:start w:val="2"/>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9">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8"/>
  </w:num>
  <w:num w:numId="3">
    <w:abstractNumId w:val="17"/>
  </w:num>
  <w:num w:numId="4">
    <w:abstractNumId w:val="1"/>
  </w:num>
  <w:num w:numId="5">
    <w:abstractNumId w:val="15"/>
  </w:num>
  <w:num w:numId="6">
    <w:abstractNumId w:val="4"/>
  </w:num>
  <w:num w:numId="7">
    <w:abstractNumId w:val="2"/>
  </w:num>
  <w:num w:numId="8">
    <w:abstractNumId w:val="14"/>
  </w:num>
  <w:num w:numId="9">
    <w:abstractNumId w:val="9"/>
  </w:num>
  <w:num w:numId="10">
    <w:abstractNumId w:val="20"/>
  </w:num>
  <w:num w:numId="11">
    <w:abstractNumId w:val="6"/>
  </w:num>
  <w:num w:numId="12">
    <w:abstractNumId w:val="16"/>
  </w:num>
  <w:num w:numId="13">
    <w:abstractNumId w:val="13"/>
  </w:num>
  <w:num w:numId="14">
    <w:abstractNumId w:val="12"/>
  </w:num>
  <w:num w:numId="15">
    <w:abstractNumId w:val="19"/>
  </w:num>
  <w:num w:numId="16">
    <w:abstractNumId w:val="21"/>
  </w:num>
  <w:num w:numId="17">
    <w:abstractNumId w:val="5"/>
  </w:num>
  <w:num w:numId="18">
    <w:abstractNumId w:val="7"/>
  </w:num>
  <w:num w:numId="19">
    <w:abstractNumId w:val="10"/>
  </w:num>
  <w:num w:numId="20">
    <w:abstractNumId w:val="3"/>
  </w:num>
  <w:num w:numId="21">
    <w:abstractNumId w:val="18"/>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6261A"/>
    <w:rsid w:val="00097C22"/>
    <w:rsid w:val="000E72E8"/>
    <w:rsid w:val="0010148B"/>
    <w:rsid w:val="00102456"/>
    <w:rsid w:val="00145E8B"/>
    <w:rsid w:val="00197135"/>
    <w:rsid w:val="001D4521"/>
    <w:rsid w:val="0020678C"/>
    <w:rsid w:val="002B37F3"/>
    <w:rsid w:val="002D1C39"/>
    <w:rsid w:val="002F7A0E"/>
    <w:rsid w:val="003215A0"/>
    <w:rsid w:val="003C7BD2"/>
    <w:rsid w:val="0043569C"/>
    <w:rsid w:val="00447C6F"/>
    <w:rsid w:val="00477766"/>
    <w:rsid w:val="004A126E"/>
    <w:rsid w:val="004E2F62"/>
    <w:rsid w:val="005230DD"/>
    <w:rsid w:val="00561FAA"/>
    <w:rsid w:val="005C5F5D"/>
    <w:rsid w:val="005E2B1D"/>
    <w:rsid w:val="00615BA4"/>
    <w:rsid w:val="00695F40"/>
    <w:rsid w:val="006C2EAA"/>
    <w:rsid w:val="006C4736"/>
    <w:rsid w:val="006E4CD3"/>
    <w:rsid w:val="006E7BD4"/>
    <w:rsid w:val="0071131F"/>
    <w:rsid w:val="00724D67"/>
    <w:rsid w:val="00732A3F"/>
    <w:rsid w:val="00743CDC"/>
    <w:rsid w:val="00756858"/>
    <w:rsid w:val="00831DF2"/>
    <w:rsid w:val="00840FF4"/>
    <w:rsid w:val="00872438"/>
    <w:rsid w:val="008B0CFD"/>
    <w:rsid w:val="008C4B66"/>
    <w:rsid w:val="008C4CB2"/>
    <w:rsid w:val="00904C89"/>
    <w:rsid w:val="009222C4"/>
    <w:rsid w:val="0093159D"/>
    <w:rsid w:val="009569CB"/>
    <w:rsid w:val="00964A07"/>
    <w:rsid w:val="009B3A00"/>
    <w:rsid w:val="00A335C6"/>
    <w:rsid w:val="00A4690D"/>
    <w:rsid w:val="00A55D5A"/>
    <w:rsid w:val="00AC23DE"/>
    <w:rsid w:val="00AF10CC"/>
    <w:rsid w:val="00BA4FCC"/>
    <w:rsid w:val="00C01562"/>
    <w:rsid w:val="00C11CF9"/>
    <w:rsid w:val="00C7679C"/>
    <w:rsid w:val="00CB6A6E"/>
    <w:rsid w:val="00CC5BBB"/>
    <w:rsid w:val="00CE4515"/>
    <w:rsid w:val="00CF5DE9"/>
    <w:rsid w:val="00D03050"/>
    <w:rsid w:val="00D47F58"/>
    <w:rsid w:val="00DC6EF5"/>
    <w:rsid w:val="00E17001"/>
    <w:rsid w:val="00E362E0"/>
    <w:rsid w:val="00EA5397"/>
    <w:rsid w:val="00EF67B1"/>
    <w:rsid w:val="00FB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7444E-B59F-439B-846C-0CEDD8B4C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33</Pages>
  <Words>8346</Words>
  <Characters>47578</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Admin</cp:lastModifiedBy>
  <cp:revision>21</cp:revision>
  <dcterms:created xsi:type="dcterms:W3CDTF">2018-05-11T02:49:00Z</dcterms:created>
  <dcterms:modified xsi:type="dcterms:W3CDTF">2018-05-14T10:59:00Z</dcterms:modified>
</cp:coreProperties>
</file>